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15B8" w14:textId="77777777" w:rsidR="006C4772" w:rsidRPr="007C1DFA" w:rsidRDefault="00351A48" w:rsidP="006C4772">
      <w:pPr>
        <w:pStyle w:val="a8"/>
        <w:rPr>
          <w:rFonts w:hAnsi="ＭＳ 明朝"/>
        </w:rPr>
      </w:pPr>
      <w:r w:rsidRPr="007C1DFA">
        <w:rPr>
          <w:rFonts w:hAnsi="ＭＳ 明朝"/>
          <w:noProof/>
          <w:sz w:val="20"/>
        </w:rPr>
        <mc:AlternateContent>
          <mc:Choice Requires="wps">
            <w:drawing>
              <wp:anchor distT="0" distB="0" distL="114300" distR="114300" simplePos="0" relativeHeight="251656704" behindDoc="0" locked="0" layoutInCell="1" allowOverlap="1" wp14:anchorId="0AC39D1A" wp14:editId="1505C242">
                <wp:simplePos x="0" y="0"/>
                <wp:positionH relativeFrom="column">
                  <wp:posOffset>1698625</wp:posOffset>
                </wp:positionH>
                <wp:positionV relativeFrom="paragraph">
                  <wp:posOffset>90170</wp:posOffset>
                </wp:positionV>
                <wp:extent cx="2717800" cy="488950"/>
                <wp:effectExtent l="0" t="0" r="0" b="63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0C853" w14:textId="5C8FEAC4" w:rsidR="0063306C" w:rsidRPr="008E2135" w:rsidRDefault="0063306C" w:rsidP="00C51F2C">
                            <w:pPr>
                              <w:jc w:val="distribute"/>
                              <w:rPr>
                                <w:rFonts w:ascii="ＭＳ 明朝" w:hAnsi="ＭＳ 明朝"/>
                                <w:bCs/>
                                <w:sz w:val="40"/>
                                <w:szCs w:val="40"/>
                              </w:rPr>
                            </w:pPr>
                            <w:r w:rsidRPr="008E2135">
                              <w:rPr>
                                <w:rFonts w:ascii="ＭＳ 明朝" w:hAnsi="ＭＳ 明朝" w:hint="eastAsia"/>
                                <w:bCs/>
                                <w:sz w:val="40"/>
                                <w:szCs w:val="40"/>
                              </w:rPr>
                              <w:t>物品借入</w:t>
                            </w:r>
                            <w:r w:rsidR="00C51F2C">
                              <w:rPr>
                                <w:rFonts w:ascii="ＭＳ 明朝" w:hAnsi="ＭＳ 明朝" w:hint="eastAsia"/>
                                <w:bCs/>
                                <w:sz w:val="40"/>
                                <w:szCs w:val="40"/>
                              </w:rPr>
                              <w:t>契約</w:t>
                            </w:r>
                            <w:r w:rsidRPr="008E2135">
                              <w:rPr>
                                <w:rFonts w:ascii="ＭＳ 明朝" w:hAnsi="ＭＳ 明朝" w:hint="eastAsia"/>
                                <w:bCs/>
                                <w:sz w:val="40"/>
                                <w:szCs w:val="40"/>
                              </w:rPr>
                              <w:t>書</w:t>
                            </w:r>
                          </w:p>
                          <w:p w14:paraId="1B51FA63" w14:textId="77777777" w:rsidR="0063306C" w:rsidRPr="00F625B6" w:rsidRDefault="0063306C" w:rsidP="00F625B6">
                            <w:pPr>
                              <w:rPr>
                                <w:b/>
                                <w:bCs/>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39D1A" id="_x0000_t202" coordsize="21600,21600" o:spt="202" path="m,l,21600r21600,l21600,xe">
                <v:stroke joinstyle="miter"/>
                <v:path gradientshapeok="t" o:connecttype="rect"/>
              </v:shapetype>
              <v:shape id="Text Box 5" o:spid="_x0000_s1026" type="#_x0000_t202" style="position:absolute;left:0;text-align:left;margin-left:133.75pt;margin-top:7.1pt;width:214pt;height: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" filled="f" stroked="f">
                <v:textbox>
                  <w:txbxContent>
                    <w:p w14:paraId="4740C853" w14:textId="5C8FEAC4" w:rsidR="0063306C" w:rsidRPr="008E2135" w:rsidRDefault="0063306C" w:rsidP="00C51F2C">
                      <w:pPr>
                        <w:jc w:val="distribute"/>
                        <w:rPr>
                          <w:rFonts w:ascii="ＭＳ 明朝" w:hAnsi="ＭＳ 明朝"/>
                          <w:bCs/>
                          <w:sz w:val="40"/>
                          <w:szCs w:val="40"/>
                        </w:rPr>
                      </w:pPr>
                      <w:r w:rsidRPr="008E2135">
                        <w:rPr>
                          <w:rFonts w:ascii="ＭＳ 明朝" w:hAnsi="ＭＳ 明朝" w:hint="eastAsia"/>
                          <w:bCs/>
                          <w:sz w:val="40"/>
                          <w:szCs w:val="40"/>
                        </w:rPr>
                        <w:t>物品借入</w:t>
                      </w:r>
                      <w:r w:rsidR="00C51F2C">
                        <w:rPr>
                          <w:rFonts w:ascii="ＭＳ 明朝" w:hAnsi="ＭＳ 明朝" w:hint="eastAsia"/>
                          <w:bCs/>
                          <w:sz w:val="40"/>
                          <w:szCs w:val="40"/>
                        </w:rPr>
                        <w:t>契約</w:t>
                      </w:r>
                      <w:r w:rsidRPr="008E2135">
                        <w:rPr>
                          <w:rFonts w:ascii="ＭＳ 明朝" w:hAnsi="ＭＳ 明朝" w:hint="eastAsia"/>
                          <w:bCs/>
                          <w:sz w:val="40"/>
                          <w:szCs w:val="40"/>
                        </w:rPr>
                        <w:t>書</w:t>
                      </w:r>
                    </w:p>
                    <w:p w14:paraId="1B51FA63" w14:textId="77777777" w:rsidR="0063306C" w:rsidRPr="00F625B6" w:rsidRDefault="0063306C" w:rsidP="00F625B6">
                      <w:pPr>
                        <w:rPr>
                          <w:b/>
                          <w:bCs/>
                          <w:sz w:val="44"/>
                        </w:rPr>
                      </w:pPr>
                    </w:p>
                  </w:txbxContent>
                </v:textbox>
              </v:shape>
            </w:pict>
          </mc:Fallback>
        </mc:AlternateContent>
      </w:r>
    </w:p>
    <w:p w14:paraId="17BB06F1" w14:textId="77777777" w:rsidR="006C4772" w:rsidRPr="007C1DFA" w:rsidRDefault="006C4772" w:rsidP="006C4772">
      <w:pPr>
        <w:pStyle w:val="a8"/>
        <w:rPr>
          <w:rFonts w:hAnsi="ＭＳ 明朝"/>
        </w:rPr>
      </w:pPr>
    </w:p>
    <w:p w14:paraId="7D060FE2" w14:textId="77777777" w:rsidR="006C4772" w:rsidRPr="007C1DFA" w:rsidRDefault="00351A48" w:rsidP="006C4772">
      <w:pPr>
        <w:pStyle w:val="a8"/>
        <w:rPr>
          <w:rFonts w:hAnsi="ＭＳ 明朝"/>
        </w:rPr>
      </w:pPr>
      <w:r w:rsidRPr="007C1DFA">
        <w:rPr>
          <w:rFonts w:hAnsi="ＭＳ 明朝" w:hint="eastAsia"/>
          <w:noProof/>
        </w:rPr>
        <mc:AlternateContent>
          <mc:Choice Requires="wps">
            <w:drawing>
              <wp:anchor distT="0" distB="0" distL="114300" distR="114300" simplePos="0" relativeHeight="251657728" behindDoc="0" locked="0" layoutInCell="1" allowOverlap="1" wp14:anchorId="66CB3D7A" wp14:editId="1E02519B">
                <wp:simplePos x="0" y="0"/>
                <wp:positionH relativeFrom="column">
                  <wp:posOffset>3647440</wp:posOffset>
                </wp:positionH>
                <wp:positionV relativeFrom="paragraph">
                  <wp:posOffset>180975</wp:posOffset>
                </wp:positionV>
                <wp:extent cx="2397760" cy="3429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760" cy="342900"/>
                        </a:xfrm>
                        <a:prstGeom prst="rect">
                          <a:avLst/>
                        </a:prstGeom>
                        <a:solidFill>
                          <a:srgbClr val="FFFFFF"/>
                        </a:solidFill>
                        <a:ln w="9525">
                          <a:solidFill>
                            <a:srgbClr val="000000"/>
                          </a:solidFill>
                          <a:miter lim="800000"/>
                          <a:headEnd/>
                          <a:tailEnd/>
                        </a:ln>
                      </wps:spPr>
                      <wps:txbx>
                        <w:txbxContent>
                          <w:p w14:paraId="0A246710" w14:textId="7AE36A44" w:rsidR="0063306C" w:rsidRPr="00DA4B11" w:rsidRDefault="0063306C" w:rsidP="00F625B6">
                            <w:pPr>
                              <w:jc w:val="center"/>
                              <w:rPr>
                                <w:szCs w:val="18"/>
                              </w:rPr>
                            </w:pPr>
                            <w:r w:rsidRPr="00866A51">
                              <w:rPr>
                                <w:rFonts w:ascii="ＭＳ 明朝" w:hAnsi="ＭＳ 明朝" w:hint="eastAsia"/>
                                <w:szCs w:val="18"/>
                              </w:rPr>
                              <w:t xml:space="preserve">契約番号　</w:t>
                            </w:r>
                            <w:r w:rsidR="0092474B">
                              <w:rPr>
                                <w:rFonts w:ascii="ＭＳ 明朝" w:hAnsi="ＭＳ 明朝" w:hint="eastAsia"/>
                                <w:szCs w:val="18"/>
                              </w:rPr>
                              <w:t xml:space="preserve">　　</w:t>
                            </w:r>
                            <w:r w:rsidRPr="00DA4B11">
                              <w:rPr>
                                <w:rFonts w:ascii="ＭＳ 明朝" w:hAnsi="ＭＳ 明朝" w:hint="eastAsia"/>
                                <w:szCs w:val="18"/>
                              </w:rPr>
                              <w:t xml:space="preserve">　第　　</w:t>
                            </w:r>
                            <w:r>
                              <w:rPr>
                                <w:rFonts w:ascii="ＭＳ 明朝" w:hAnsi="ＭＳ 明朝" w:hint="eastAsia"/>
                                <w:szCs w:val="18"/>
                              </w:rPr>
                              <w:t xml:space="preserve">　</w:t>
                            </w:r>
                            <w:r w:rsidRPr="00DA4B11">
                              <w:rPr>
                                <w:rFonts w:ascii="ＭＳ 明朝" w:hAnsi="ＭＳ 明朝" w:hint="eastAsia"/>
                                <w:szCs w:val="18"/>
                              </w:rPr>
                              <w:t xml:space="preserve">　　　  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3D7A" id="Rectangle 9" o:spid="_x0000_s1027" style="position:absolute;left:0;text-align:left;margin-left:287.2pt;margin-top:14.25pt;width:188.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">
                <v:textbox>
                  <w:txbxContent>
                    <w:p w14:paraId="0A246710" w14:textId="7AE36A44" w:rsidR="0063306C" w:rsidRPr="00DA4B11" w:rsidRDefault="0063306C" w:rsidP="00F625B6">
                      <w:pPr>
                        <w:jc w:val="center"/>
                        <w:rPr>
                          <w:szCs w:val="18"/>
                        </w:rPr>
                      </w:pPr>
                      <w:r w:rsidRPr="00866A51">
                        <w:rPr>
                          <w:rFonts w:ascii="ＭＳ 明朝" w:hAnsi="ＭＳ 明朝" w:hint="eastAsia"/>
                          <w:szCs w:val="18"/>
                        </w:rPr>
                        <w:t xml:space="preserve">契約番号　</w:t>
                      </w:r>
                      <w:r w:rsidR="0092474B">
                        <w:rPr>
                          <w:rFonts w:ascii="ＭＳ 明朝" w:hAnsi="ＭＳ 明朝" w:hint="eastAsia"/>
                          <w:szCs w:val="18"/>
                        </w:rPr>
                        <w:t xml:space="preserve">　　</w:t>
                      </w:r>
                      <w:r w:rsidRPr="00DA4B11">
                        <w:rPr>
                          <w:rFonts w:ascii="ＭＳ 明朝" w:hAnsi="ＭＳ 明朝" w:hint="eastAsia"/>
                          <w:szCs w:val="18"/>
                        </w:rPr>
                        <w:t xml:space="preserve">　第　　</w:t>
                      </w:r>
                      <w:r>
                        <w:rPr>
                          <w:rFonts w:ascii="ＭＳ 明朝" w:hAnsi="ＭＳ 明朝" w:hint="eastAsia"/>
                          <w:szCs w:val="18"/>
                        </w:rPr>
                        <w:t xml:space="preserve">　</w:t>
                      </w:r>
                      <w:r w:rsidRPr="00DA4B11">
                        <w:rPr>
                          <w:rFonts w:ascii="ＭＳ 明朝" w:hAnsi="ＭＳ 明朝" w:hint="eastAsia"/>
                          <w:szCs w:val="18"/>
                        </w:rPr>
                        <w:t xml:space="preserve">　　　  号</w:t>
                      </w:r>
                    </w:p>
                  </w:txbxContent>
                </v:textbox>
              </v:rect>
            </w:pict>
          </mc:Fallback>
        </mc:AlternateContent>
      </w:r>
    </w:p>
    <w:p w14:paraId="6C9C441D" w14:textId="77777777" w:rsidR="006C4772" w:rsidRPr="007C1DFA" w:rsidRDefault="006C4772" w:rsidP="006C4772">
      <w:pPr>
        <w:pStyle w:val="a8"/>
        <w:ind w:leftChars="100" w:left="185" w:rightChars="109" w:right="202"/>
        <w:rPr>
          <w:rFonts w:hAnsi="ＭＳ 明朝"/>
        </w:rPr>
      </w:pPr>
    </w:p>
    <w:p w14:paraId="41EE05D8" w14:textId="77777777" w:rsidR="00F625B6" w:rsidRPr="007C1DFA" w:rsidRDefault="00F625B6" w:rsidP="006C4772">
      <w:pPr>
        <w:pStyle w:val="a8"/>
        <w:ind w:leftChars="100" w:left="185" w:rightChars="109" w:right="202"/>
        <w:rPr>
          <w:rFonts w:hAnsi="ＭＳ 明朝"/>
        </w:rPr>
      </w:pPr>
    </w:p>
    <w:tbl>
      <w:tblPr>
        <w:tblpPr w:leftFromText="142" w:rightFromText="142" w:vertAnchor="text" w:horzAnchor="margin" w:tblpY="1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18"/>
        <w:gridCol w:w="255"/>
        <w:gridCol w:w="255"/>
        <w:gridCol w:w="255"/>
        <w:gridCol w:w="255"/>
        <w:gridCol w:w="255"/>
        <w:gridCol w:w="256"/>
        <w:gridCol w:w="256"/>
        <w:gridCol w:w="256"/>
        <w:gridCol w:w="256"/>
        <w:gridCol w:w="1478"/>
        <w:gridCol w:w="565"/>
        <w:gridCol w:w="256"/>
        <w:gridCol w:w="256"/>
        <w:gridCol w:w="256"/>
        <w:gridCol w:w="256"/>
        <w:gridCol w:w="256"/>
        <w:gridCol w:w="256"/>
        <w:gridCol w:w="256"/>
        <w:gridCol w:w="256"/>
        <w:gridCol w:w="257"/>
        <w:gridCol w:w="7"/>
      </w:tblGrid>
      <w:tr w:rsidR="00044A01" w:rsidRPr="007C1DFA" w14:paraId="5F6F57F4" w14:textId="77777777" w:rsidTr="00044A01">
        <w:trPr>
          <w:trHeight w:val="1266"/>
        </w:trPr>
        <w:tc>
          <w:tcPr>
            <w:tcW w:w="2367" w:type="dxa"/>
            <w:tcBorders>
              <w:bottom w:val="single" w:sz="4" w:space="0" w:color="auto"/>
            </w:tcBorders>
            <w:noWrap/>
            <w:vAlign w:val="center"/>
          </w:tcPr>
          <w:p w14:paraId="63630C4E" w14:textId="77777777" w:rsidR="00044A01" w:rsidRPr="007C1DFA" w:rsidRDefault="00044A01" w:rsidP="00044A01">
            <w:pPr>
              <w:jc w:val="center"/>
              <w:rPr>
                <w:rFonts w:ascii="ＭＳ 明朝" w:hAnsi="ＭＳ 明朝"/>
                <w:kern w:val="0"/>
                <w:szCs w:val="21"/>
              </w:rPr>
            </w:pPr>
            <w:r w:rsidRPr="00C47BE1">
              <w:rPr>
                <w:rFonts w:ascii="ＭＳ 明朝" w:hAnsi="ＭＳ 明朝" w:hint="eastAsia"/>
                <w:spacing w:val="364"/>
                <w:kern w:val="0"/>
                <w:szCs w:val="21"/>
                <w:fitText w:val="1995" w:id="1384344064"/>
              </w:rPr>
              <w:t>物品</w:t>
            </w:r>
            <w:r w:rsidRPr="00C47BE1">
              <w:rPr>
                <w:rFonts w:ascii="ＭＳ 明朝" w:hAnsi="ＭＳ 明朝" w:hint="eastAsia"/>
                <w:kern w:val="0"/>
                <w:szCs w:val="21"/>
                <w:fitText w:val="1995" w:id="1384344064"/>
              </w:rPr>
              <w:t>名</w:t>
            </w:r>
          </w:p>
        </w:tc>
        <w:tc>
          <w:tcPr>
            <w:tcW w:w="7272" w:type="dxa"/>
            <w:gridSpan w:val="22"/>
            <w:tcBorders>
              <w:bottom w:val="single" w:sz="4" w:space="0" w:color="auto"/>
              <w:right w:val="single" w:sz="4" w:space="0" w:color="auto"/>
            </w:tcBorders>
            <w:vAlign w:val="center"/>
          </w:tcPr>
          <w:p w14:paraId="69DBE832" w14:textId="77777777" w:rsidR="00044A01" w:rsidRPr="007C1DFA" w:rsidRDefault="00044A01" w:rsidP="00044A01">
            <w:pPr>
              <w:jc w:val="right"/>
              <w:rPr>
                <w:rFonts w:ascii="ＭＳ 明朝" w:hAnsi="ＭＳ 明朝"/>
                <w:sz w:val="20"/>
              </w:rPr>
            </w:pPr>
          </w:p>
          <w:p w14:paraId="3467BA87" w14:textId="77777777" w:rsidR="00044A01" w:rsidRPr="007C1DFA" w:rsidRDefault="00044A01" w:rsidP="00044A01">
            <w:pPr>
              <w:jc w:val="right"/>
              <w:rPr>
                <w:rFonts w:ascii="ＭＳ 明朝" w:hAnsi="ＭＳ 明朝"/>
                <w:sz w:val="20"/>
              </w:rPr>
            </w:pPr>
          </w:p>
          <w:p w14:paraId="0A6BAA42" w14:textId="77777777" w:rsidR="00044A01" w:rsidRPr="007C1DFA" w:rsidRDefault="00044A01" w:rsidP="00044A01">
            <w:pPr>
              <w:jc w:val="right"/>
              <w:rPr>
                <w:rFonts w:ascii="ＭＳ 明朝" w:hAnsi="ＭＳ 明朝"/>
                <w:sz w:val="20"/>
              </w:rPr>
            </w:pPr>
            <w:r w:rsidRPr="007C1DFA">
              <w:rPr>
                <w:rFonts w:ascii="ＭＳ 明朝" w:hAnsi="ＭＳ 明朝" w:hint="eastAsia"/>
                <w:sz w:val="20"/>
              </w:rPr>
              <w:t>（明細は別紙のとおり）</w:t>
            </w:r>
          </w:p>
        </w:tc>
      </w:tr>
      <w:tr w:rsidR="00044A01" w:rsidRPr="007C1DFA" w14:paraId="2C18032A" w14:textId="77777777" w:rsidTr="00044A01">
        <w:trPr>
          <w:gridAfter w:val="1"/>
          <w:wAfter w:w="7" w:type="dxa"/>
          <w:trHeight w:val="185"/>
        </w:trPr>
        <w:tc>
          <w:tcPr>
            <w:tcW w:w="2367" w:type="dxa"/>
            <w:vMerge w:val="restart"/>
            <w:vAlign w:val="center"/>
          </w:tcPr>
          <w:p w14:paraId="4D8E0B66" w14:textId="77777777" w:rsidR="00044A01" w:rsidRPr="007C1DFA" w:rsidRDefault="00044A01" w:rsidP="00044A01">
            <w:pPr>
              <w:jc w:val="center"/>
              <w:rPr>
                <w:rFonts w:ascii="ＭＳ 明朝" w:hAnsi="ＭＳ 明朝"/>
                <w:kern w:val="0"/>
                <w:szCs w:val="21"/>
              </w:rPr>
            </w:pPr>
            <w:r w:rsidRPr="00C47BE1">
              <w:rPr>
                <w:rFonts w:ascii="ＭＳ 明朝" w:hAnsi="ＭＳ 明朝" w:hint="eastAsia"/>
                <w:spacing w:val="212"/>
                <w:kern w:val="0"/>
                <w:szCs w:val="21"/>
                <w:fitText w:val="1995" w:id="1384344065"/>
              </w:rPr>
              <w:t>契約金</w:t>
            </w:r>
            <w:r w:rsidRPr="00C47BE1">
              <w:rPr>
                <w:rFonts w:ascii="ＭＳ 明朝" w:hAnsi="ＭＳ 明朝" w:hint="eastAsia"/>
                <w:spacing w:val="1"/>
                <w:kern w:val="0"/>
                <w:szCs w:val="21"/>
                <w:fitText w:val="1995" w:id="1384344065"/>
              </w:rPr>
              <w:t>額</w:t>
            </w:r>
          </w:p>
        </w:tc>
        <w:tc>
          <w:tcPr>
            <w:tcW w:w="618" w:type="dxa"/>
            <w:tcBorders>
              <w:top w:val="single" w:sz="4" w:space="0" w:color="auto"/>
              <w:bottom w:val="nil"/>
              <w:right w:val="dotted" w:sz="4" w:space="0" w:color="auto"/>
            </w:tcBorders>
            <w:vAlign w:val="center"/>
          </w:tcPr>
          <w:p w14:paraId="5D582723" w14:textId="77777777" w:rsidR="00044A01" w:rsidRPr="007C1DFA" w:rsidRDefault="00044A01" w:rsidP="00044A01">
            <w:pPr>
              <w:jc w:val="right"/>
              <w:rPr>
                <w:rFonts w:ascii="ＭＳ 明朝" w:hAnsi="ＭＳ 明朝"/>
                <w:sz w:val="16"/>
              </w:rPr>
            </w:pPr>
            <w:r w:rsidRPr="007C1DFA">
              <w:rPr>
                <w:rFonts w:ascii="ＭＳ 明朝" w:hAnsi="ＭＳ 明朝" w:hint="eastAsia"/>
                <w:sz w:val="16"/>
              </w:rPr>
              <w:t>十億</w:t>
            </w:r>
          </w:p>
        </w:tc>
        <w:tc>
          <w:tcPr>
            <w:tcW w:w="765" w:type="dxa"/>
            <w:gridSpan w:val="3"/>
            <w:tcBorders>
              <w:top w:val="single" w:sz="4" w:space="0" w:color="auto"/>
              <w:left w:val="dotted" w:sz="4" w:space="0" w:color="auto"/>
              <w:bottom w:val="nil"/>
              <w:right w:val="dotted" w:sz="4" w:space="0" w:color="auto"/>
            </w:tcBorders>
            <w:vAlign w:val="center"/>
          </w:tcPr>
          <w:p w14:paraId="19E256D0" w14:textId="77777777" w:rsidR="00044A01" w:rsidRPr="007C1DFA" w:rsidRDefault="00044A01" w:rsidP="00044A01">
            <w:pPr>
              <w:jc w:val="right"/>
              <w:rPr>
                <w:rFonts w:ascii="ＭＳ 明朝" w:hAnsi="ＭＳ 明朝"/>
                <w:sz w:val="16"/>
              </w:rPr>
            </w:pPr>
            <w:r w:rsidRPr="007C1DFA">
              <w:rPr>
                <w:rFonts w:ascii="ＭＳ 明朝" w:hAnsi="ＭＳ 明朝" w:hint="eastAsia"/>
                <w:sz w:val="16"/>
              </w:rPr>
              <w:t>百万</w:t>
            </w:r>
          </w:p>
        </w:tc>
        <w:tc>
          <w:tcPr>
            <w:tcW w:w="766" w:type="dxa"/>
            <w:gridSpan w:val="3"/>
            <w:tcBorders>
              <w:top w:val="single" w:sz="4" w:space="0" w:color="auto"/>
              <w:left w:val="dotted" w:sz="4" w:space="0" w:color="auto"/>
              <w:bottom w:val="nil"/>
              <w:right w:val="dotted" w:sz="4" w:space="0" w:color="auto"/>
            </w:tcBorders>
            <w:vAlign w:val="center"/>
          </w:tcPr>
          <w:p w14:paraId="1B292F06" w14:textId="77777777" w:rsidR="00044A01" w:rsidRPr="007C1DFA" w:rsidRDefault="00044A01" w:rsidP="00044A01">
            <w:pPr>
              <w:jc w:val="right"/>
              <w:rPr>
                <w:rFonts w:ascii="ＭＳ 明朝" w:hAnsi="ＭＳ 明朝"/>
                <w:sz w:val="16"/>
              </w:rPr>
            </w:pPr>
            <w:r w:rsidRPr="007C1DFA">
              <w:rPr>
                <w:rFonts w:ascii="ＭＳ 明朝" w:hAnsi="ＭＳ 明朝" w:hint="eastAsia"/>
                <w:sz w:val="16"/>
              </w:rPr>
              <w:t>千</w:t>
            </w:r>
          </w:p>
        </w:tc>
        <w:tc>
          <w:tcPr>
            <w:tcW w:w="768" w:type="dxa"/>
            <w:gridSpan w:val="3"/>
            <w:tcBorders>
              <w:top w:val="single" w:sz="4" w:space="0" w:color="auto"/>
              <w:left w:val="dotted" w:sz="4" w:space="0" w:color="auto"/>
              <w:bottom w:val="nil"/>
              <w:right w:val="nil"/>
            </w:tcBorders>
            <w:vAlign w:val="center"/>
          </w:tcPr>
          <w:p w14:paraId="15FDBB45" w14:textId="77777777" w:rsidR="00044A01" w:rsidRPr="007C1DFA" w:rsidRDefault="00044A01" w:rsidP="00044A01">
            <w:pPr>
              <w:jc w:val="right"/>
              <w:rPr>
                <w:rFonts w:ascii="ＭＳ 明朝" w:hAnsi="ＭＳ 明朝"/>
                <w:sz w:val="16"/>
              </w:rPr>
            </w:pPr>
            <w:r w:rsidRPr="007C1DFA">
              <w:rPr>
                <w:rFonts w:ascii="ＭＳ 明朝" w:hAnsi="ＭＳ 明朝" w:hint="eastAsia"/>
                <w:sz w:val="16"/>
              </w:rPr>
              <w:t>円</w:t>
            </w:r>
          </w:p>
        </w:tc>
        <w:tc>
          <w:tcPr>
            <w:tcW w:w="2043" w:type="dxa"/>
            <w:gridSpan w:val="2"/>
            <w:vMerge w:val="restart"/>
            <w:tcBorders>
              <w:top w:val="single" w:sz="4" w:space="0" w:color="auto"/>
              <w:right w:val="nil"/>
            </w:tcBorders>
            <w:vAlign w:val="center"/>
          </w:tcPr>
          <w:p w14:paraId="4206017C" w14:textId="77777777" w:rsidR="00044A01" w:rsidRPr="007C1DFA" w:rsidRDefault="00044A01" w:rsidP="00A0113B">
            <w:pPr>
              <w:rPr>
                <w:rFonts w:ascii="ＭＳ 明朝" w:hAnsi="ＭＳ 明朝"/>
                <w:sz w:val="16"/>
              </w:rPr>
            </w:pPr>
            <w:r w:rsidRPr="00C47BE1">
              <w:rPr>
                <w:rFonts w:ascii="ＭＳ 明朝" w:hAnsi="ＭＳ 明朝" w:hint="eastAsia"/>
                <w:spacing w:val="49"/>
                <w:kern w:val="0"/>
                <w:szCs w:val="21"/>
                <w:fitText w:val="1850" w:id="1387036673"/>
              </w:rPr>
              <w:t>月額賃貸借料</w:t>
            </w:r>
            <w:r w:rsidRPr="00C47BE1">
              <w:rPr>
                <w:rFonts w:ascii="ＭＳ 明朝" w:hAnsi="ＭＳ 明朝" w:hint="eastAsia"/>
                <w:spacing w:val="1"/>
                <w:kern w:val="0"/>
                <w:szCs w:val="21"/>
                <w:fitText w:val="1850" w:id="1387036673"/>
              </w:rPr>
              <w:t>金</w:t>
            </w:r>
          </w:p>
        </w:tc>
        <w:tc>
          <w:tcPr>
            <w:tcW w:w="768" w:type="dxa"/>
            <w:gridSpan w:val="3"/>
            <w:tcBorders>
              <w:top w:val="single" w:sz="4" w:space="0" w:color="auto"/>
              <w:bottom w:val="nil"/>
              <w:right w:val="dotted" w:sz="4" w:space="0" w:color="auto"/>
            </w:tcBorders>
            <w:vAlign w:val="center"/>
          </w:tcPr>
          <w:p w14:paraId="7B73CD75" w14:textId="77777777" w:rsidR="00044A01" w:rsidRPr="007C1DFA" w:rsidRDefault="00044A01" w:rsidP="00044A01">
            <w:pPr>
              <w:jc w:val="right"/>
              <w:rPr>
                <w:rFonts w:ascii="ＭＳ 明朝" w:hAnsi="ＭＳ 明朝"/>
                <w:sz w:val="16"/>
                <w:szCs w:val="16"/>
              </w:rPr>
            </w:pPr>
            <w:r w:rsidRPr="007C1DFA">
              <w:rPr>
                <w:rFonts w:ascii="ＭＳ 明朝" w:hAnsi="ＭＳ 明朝" w:hint="eastAsia"/>
                <w:sz w:val="16"/>
                <w:szCs w:val="16"/>
              </w:rPr>
              <w:t>百万</w:t>
            </w:r>
          </w:p>
        </w:tc>
        <w:tc>
          <w:tcPr>
            <w:tcW w:w="768" w:type="dxa"/>
            <w:gridSpan w:val="3"/>
            <w:tcBorders>
              <w:top w:val="single" w:sz="4" w:space="0" w:color="auto"/>
              <w:left w:val="dotted" w:sz="4" w:space="0" w:color="auto"/>
              <w:bottom w:val="nil"/>
              <w:right w:val="dotted" w:sz="4" w:space="0" w:color="auto"/>
            </w:tcBorders>
            <w:vAlign w:val="center"/>
          </w:tcPr>
          <w:p w14:paraId="249DF26C" w14:textId="77777777" w:rsidR="00044A01" w:rsidRPr="007C1DFA" w:rsidRDefault="00044A01" w:rsidP="00044A01">
            <w:pPr>
              <w:jc w:val="right"/>
              <w:rPr>
                <w:rFonts w:ascii="ＭＳ 明朝" w:hAnsi="ＭＳ 明朝"/>
                <w:sz w:val="16"/>
                <w:szCs w:val="16"/>
              </w:rPr>
            </w:pPr>
            <w:r w:rsidRPr="007C1DFA">
              <w:rPr>
                <w:rFonts w:ascii="ＭＳ 明朝" w:hAnsi="ＭＳ 明朝" w:hint="eastAsia"/>
                <w:sz w:val="16"/>
                <w:szCs w:val="16"/>
              </w:rPr>
              <w:t>千</w:t>
            </w:r>
          </w:p>
        </w:tc>
        <w:tc>
          <w:tcPr>
            <w:tcW w:w="769" w:type="dxa"/>
            <w:gridSpan w:val="3"/>
            <w:tcBorders>
              <w:top w:val="single" w:sz="4" w:space="0" w:color="auto"/>
              <w:left w:val="dotted" w:sz="4" w:space="0" w:color="auto"/>
              <w:bottom w:val="nil"/>
              <w:right w:val="single" w:sz="4" w:space="0" w:color="auto"/>
            </w:tcBorders>
            <w:vAlign w:val="center"/>
          </w:tcPr>
          <w:p w14:paraId="5A69E8E2" w14:textId="77777777" w:rsidR="00044A01" w:rsidRPr="007C1DFA" w:rsidRDefault="00044A01" w:rsidP="00044A01">
            <w:pPr>
              <w:jc w:val="right"/>
              <w:rPr>
                <w:rFonts w:ascii="ＭＳ 明朝" w:hAnsi="ＭＳ 明朝"/>
                <w:sz w:val="16"/>
                <w:szCs w:val="16"/>
              </w:rPr>
            </w:pPr>
            <w:r w:rsidRPr="007C1DFA">
              <w:rPr>
                <w:rFonts w:ascii="ＭＳ 明朝" w:hAnsi="ＭＳ 明朝" w:hint="eastAsia"/>
                <w:sz w:val="16"/>
                <w:szCs w:val="16"/>
              </w:rPr>
              <w:t>円</w:t>
            </w:r>
          </w:p>
        </w:tc>
      </w:tr>
      <w:tr w:rsidR="00044A01" w:rsidRPr="007C1DFA" w14:paraId="13ECCB20" w14:textId="77777777" w:rsidTr="00044A01">
        <w:trPr>
          <w:gridAfter w:val="1"/>
          <w:wAfter w:w="7" w:type="dxa"/>
          <w:trHeight w:val="886"/>
        </w:trPr>
        <w:tc>
          <w:tcPr>
            <w:tcW w:w="2367" w:type="dxa"/>
            <w:vMerge/>
            <w:tcBorders>
              <w:bottom w:val="dotted" w:sz="4" w:space="0" w:color="auto"/>
            </w:tcBorders>
            <w:vAlign w:val="center"/>
          </w:tcPr>
          <w:p w14:paraId="303E2CAA" w14:textId="77777777" w:rsidR="00044A01" w:rsidRPr="007C1DFA" w:rsidRDefault="00044A01" w:rsidP="00044A01">
            <w:pPr>
              <w:rPr>
                <w:rFonts w:ascii="ＭＳ 明朝" w:hAnsi="ＭＳ 明朝"/>
                <w:sz w:val="28"/>
              </w:rPr>
            </w:pPr>
          </w:p>
        </w:tc>
        <w:tc>
          <w:tcPr>
            <w:tcW w:w="618" w:type="dxa"/>
            <w:tcBorders>
              <w:top w:val="nil"/>
              <w:bottom w:val="dotted" w:sz="4" w:space="0" w:color="auto"/>
              <w:right w:val="dotted" w:sz="4" w:space="0" w:color="auto"/>
            </w:tcBorders>
            <w:vAlign w:val="center"/>
          </w:tcPr>
          <w:p w14:paraId="5C443765"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400DFC07"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738A6651"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1F842019"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2AD01D80"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0D0876BE"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18C01631"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1C200E00"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14C5D252"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tcBorders>
            <w:vAlign w:val="center"/>
          </w:tcPr>
          <w:p w14:paraId="04224FBC" w14:textId="77777777" w:rsidR="00044A01" w:rsidRPr="007C1DFA" w:rsidRDefault="00044A01" w:rsidP="00044A01">
            <w:pPr>
              <w:rPr>
                <w:rFonts w:ascii="ＭＳ 明朝" w:hAnsi="ＭＳ 明朝"/>
                <w:sz w:val="32"/>
              </w:rPr>
            </w:pPr>
          </w:p>
        </w:tc>
        <w:tc>
          <w:tcPr>
            <w:tcW w:w="2043" w:type="dxa"/>
            <w:gridSpan w:val="2"/>
            <w:vMerge/>
            <w:tcBorders>
              <w:bottom w:val="dotted" w:sz="4" w:space="0" w:color="auto"/>
              <w:right w:val="single" w:sz="4" w:space="0" w:color="auto"/>
            </w:tcBorders>
          </w:tcPr>
          <w:p w14:paraId="33599EC3" w14:textId="77777777" w:rsidR="00044A01" w:rsidRPr="007C1DFA" w:rsidRDefault="00044A01" w:rsidP="00044A01">
            <w:pPr>
              <w:jc w:val="center"/>
              <w:rPr>
                <w:rFonts w:ascii="ＭＳ 明朝" w:hAnsi="ＭＳ 明朝"/>
                <w:szCs w:val="21"/>
              </w:rPr>
            </w:pPr>
          </w:p>
        </w:tc>
        <w:tc>
          <w:tcPr>
            <w:tcW w:w="256" w:type="dxa"/>
            <w:tcBorders>
              <w:top w:val="nil"/>
              <w:left w:val="single" w:sz="4" w:space="0" w:color="auto"/>
              <w:bottom w:val="dotted" w:sz="4" w:space="0" w:color="auto"/>
              <w:right w:val="dotted" w:sz="4" w:space="0" w:color="auto"/>
            </w:tcBorders>
            <w:vAlign w:val="center"/>
          </w:tcPr>
          <w:p w14:paraId="102C72EA"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144126D8"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227BE9E9"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06C96764"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77900F56"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6CA9564B"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3760656C"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081FA28D" w14:textId="77777777" w:rsidR="00044A01" w:rsidRPr="007C1DFA" w:rsidRDefault="00044A01" w:rsidP="00044A01">
            <w:pPr>
              <w:rPr>
                <w:rFonts w:ascii="ＭＳ 明朝" w:hAnsi="ＭＳ 明朝"/>
                <w:sz w:val="32"/>
              </w:rPr>
            </w:pPr>
          </w:p>
        </w:tc>
        <w:tc>
          <w:tcPr>
            <w:tcW w:w="257" w:type="dxa"/>
            <w:tcBorders>
              <w:top w:val="nil"/>
              <w:left w:val="dotted" w:sz="4" w:space="0" w:color="auto"/>
              <w:bottom w:val="dotted" w:sz="4" w:space="0" w:color="auto"/>
              <w:right w:val="single" w:sz="4" w:space="0" w:color="auto"/>
            </w:tcBorders>
            <w:vAlign w:val="center"/>
          </w:tcPr>
          <w:p w14:paraId="40ABA52F" w14:textId="77777777" w:rsidR="00044A01" w:rsidRPr="007C1DFA" w:rsidRDefault="00044A01" w:rsidP="00044A01">
            <w:pPr>
              <w:rPr>
                <w:rFonts w:ascii="ＭＳ 明朝" w:hAnsi="ＭＳ 明朝"/>
                <w:sz w:val="32"/>
              </w:rPr>
            </w:pPr>
          </w:p>
        </w:tc>
      </w:tr>
      <w:tr w:rsidR="00044A01" w:rsidRPr="007C1DFA" w14:paraId="71B3912E" w14:textId="77777777" w:rsidTr="00044A01">
        <w:trPr>
          <w:gridAfter w:val="1"/>
          <w:wAfter w:w="7" w:type="dxa"/>
          <w:trHeight w:val="724"/>
        </w:trPr>
        <w:tc>
          <w:tcPr>
            <w:tcW w:w="2367" w:type="dxa"/>
            <w:tcBorders>
              <w:top w:val="dotted" w:sz="4" w:space="0" w:color="auto"/>
            </w:tcBorders>
            <w:vAlign w:val="center"/>
          </w:tcPr>
          <w:p w14:paraId="7E39564D" w14:textId="77777777" w:rsidR="002D7A2B" w:rsidRPr="007C1DFA" w:rsidRDefault="002D7A2B" w:rsidP="00044A01">
            <w:pPr>
              <w:jc w:val="center"/>
              <w:rPr>
                <w:rFonts w:ascii="ＭＳ 明朝" w:hAnsi="ＭＳ 明朝"/>
                <w:kern w:val="0"/>
                <w:szCs w:val="18"/>
              </w:rPr>
            </w:pPr>
          </w:p>
          <w:p w14:paraId="78B0B357" w14:textId="77777777" w:rsidR="00044A01" w:rsidRPr="007C1DFA" w:rsidRDefault="00044A01" w:rsidP="00044A01">
            <w:pPr>
              <w:jc w:val="center"/>
              <w:rPr>
                <w:rFonts w:ascii="ＭＳ 明朝" w:hAnsi="ＭＳ 明朝"/>
                <w:szCs w:val="18"/>
              </w:rPr>
            </w:pPr>
            <w:r w:rsidRPr="00C47BE1">
              <w:rPr>
                <w:rFonts w:ascii="ＭＳ 明朝" w:hAnsi="ＭＳ 明朝" w:hint="eastAsia"/>
                <w:spacing w:val="11"/>
                <w:kern w:val="0"/>
                <w:szCs w:val="18"/>
                <w:fitText w:val="1994" w:id="1387032833"/>
              </w:rPr>
              <w:t>うち取引にかかる消</w:t>
            </w:r>
            <w:r w:rsidRPr="00C47BE1">
              <w:rPr>
                <w:rFonts w:ascii="ＭＳ 明朝" w:hAnsi="ＭＳ 明朝" w:hint="eastAsia"/>
                <w:spacing w:val="-2"/>
                <w:kern w:val="0"/>
                <w:szCs w:val="18"/>
                <w:fitText w:val="1994" w:id="1387032833"/>
              </w:rPr>
              <w:t>費</w:t>
            </w:r>
          </w:p>
          <w:p w14:paraId="2DDD1C0C" w14:textId="77777777" w:rsidR="00044A01" w:rsidRPr="007C1DFA" w:rsidRDefault="00044A01" w:rsidP="00044A01">
            <w:pPr>
              <w:jc w:val="center"/>
              <w:rPr>
                <w:rFonts w:ascii="ＭＳ 明朝" w:hAnsi="ＭＳ 明朝"/>
                <w:szCs w:val="18"/>
              </w:rPr>
            </w:pPr>
            <w:r w:rsidRPr="00C47BE1">
              <w:rPr>
                <w:rFonts w:ascii="ＭＳ 明朝" w:hAnsi="ＭＳ 明朝" w:hint="eastAsia"/>
                <w:spacing w:val="11"/>
                <w:kern w:val="0"/>
                <w:szCs w:val="18"/>
                <w:fitText w:val="1994" w:id="1387033088"/>
              </w:rPr>
              <w:t>税及び地方消費税の</w:t>
            </w:r>
            <w:r w:rsidRPr="00C47BE1">
              <w:rPr>
                <w:rFonts w:ascii="ＭＳ 明朝" w:hAnsi="ＭＳ 明朝" w:hint="eastAsia"/>
                <w:spacing w:val="-2"/>
                <w:kern w:val="0"/>
                <w:szCs w:val="18"/>
                <w:fitText w:val="1994" w:id="1387033088"/>
              </w:rPr>
              <w:t>額</w:t>
            </w:r>
          </w:p>
        </w:tc>
        <w:tc>
          <w:tcPr>
            <w:tcW w:w="618" w:type="dxa"/>
            <w:tcBorders>
              <w:top w:val="dotted" w:sz="4" w:space="0" w:color="auto"/>
              <w:right w:val="dotted" w:sz="4" w:space="0" w:color="auto"/>
            </w:tcBorders>
            <w:vAlign w:val="center"/>
          </w:tcPr>
          <w:p w14:paraId="1689D38D"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40857DDF"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5C3AAFF3"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527CD23F"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199A93FB"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5A2BB689"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5A068201"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46B65135"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5B5626DC"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single" w:sz="4" w:space="0" w:color="auto"/>
            </w:tcBorders>
            <w:vAlign w:val="center"/>
          </w:tcPr>
          <w:p w14:paraId="131DA023" w14:textId="77777777" w:rsidR="00044A01" w:rsidRPr="007C1DFA" w:rsidRDefault="00044A01" w:rsidP="00044A01">
            <w:pPr>
              <w:rPr>
                <w:rFonts w:ascii="ＭＳ 明朝" w:hAnsi="ＭＳ 明朝"/>
                <w:sz w:val="32"/>
              </w:rPr>
            </w:pPr>
          </w:p>
        </w:tc>
        <w:tc>
          <w:tcPr>
            <w:tcW w:w="2043" w:type="dxa"/>
            <w:gridSpan w:val="2"/>
            <w:tcBorders>
              <w:top w:val="dotted" w:sz="4" w:space="0" w:color="auto"/>
              <w:left w:val="single" w:sz="4" w:space="0" w:color="auto"/>
              <w:right w:val="single" w:sz="4" w:space="0" w:color="auto"/>
            </w:tcBorders>
          </w:tcPr>
          <w:p w14:paraId="72952CDD" w14:textId="77777777" w:rsidR="002D7A2B" w:rsidRPr="007C1DFA" w:rsidRDefault="002D7A2B" w:rsidP="00044A01">
            <w:pPr>
              <w:rPr>
                <w:rFonts w:ascii="ＭＳ 明朝" w:hAnsi="ＭＳ 明朝"/>
                <w:kern w:val="0"/>
                <w:szCs w:val="18"/>
              </w:rPr>
            </w:pPr>
          </w:p>
          <w:p w14:paraId="5FE7056E" w14:textId="77777777" w:rsidR="00044A01" w:rsidRPr="007C1DFA" w:rsidRDefault="00044A01" w:rsidP="00044A01">
            <w:pPr>
              <w:rPr>
                <w:rFonts w:ascii="ＭＳ 明朝" w:hAnsi="ＭＳ 明朝"/>
                <w:szCs w:val="18"/>
              </w:rPr>
            </w:pPr>
            <w:r w:rsidRPr="00C47BE1">
              <w:rPr>
                <w:rFonts w:ascii="ＭＳ 明朝" w:hAnsi="ＭＳ 明朝" w:hint="eastAsia"/>
                <w:spacing w:val="5"/>
                <w:kern w:val="0"/>
                <w:szCs w:val="18"/>
                <w:fitText w:val="1850" w:id="1387038208"/>
              </w:rPr>
              <w:t>うち取引にかかる消</w:t>
            </w:r>
            <w:r w:rsidRPr="00C47BE1">
              <w:rPr>
                <w:rFonts w:ascii="ＭＳ 明朝" w:hAnsi="ＭＳ 明朝" w:hint="eastAsia"/>
                <w:spacing w:val="-20"/>
                <w:kern w:val="0"/>
                <w:szCs w:val="18"/>
                <w:fitText w:val="1850" w:id="1387038208"/>
              </w:rPr>
              <w:t>費</w:t>
            </w:r>
          </w:p>
          <w:p w14:paraId="3CC84393" w14:textId="77777777" w:rsidR="00044A01" w:rsidRPr="007C1DFA" w:rsidRDefault="00044A01" w:rsidP="002D7A2B">
            <w:pPr>
              <w:jc w:val="center"/>
              <w:rPr>
                <w:rFonts w:ascii="ＭＳ 明朝" w:hAnsi="ＭＳ 明朝"/>
                <w:sz w:val="32"/>
              </w:rPr>
            </w:pPr>
            <w:r w:rsidRPr="00C47BE1">
              <w:rPr>
                <w:rFonts w:ascii="ＭＳ 明朝" w:hAnsi="ＭＳ 明朝" w:hint="eastAsia"/>
                <w:spacing w:val="5"/>
                <w:kern w:val="0"/>
                <w:szCs w:val="18"/>
                <w:fitText w:val="1850" w:id="1387038209"/>
              </w:rPr>
              <w:t>税及び地方消費税の</w:t>
            </w:r>
            <w:r w:rsidRPr="00C47BE1">
              <w:rPr>
                <w:rFonts w:ascii="ＭＳ 明朝" w:hAnsi="ＭＳ 明朝" w:hint="eastAsia"/>
                <w:spacing w:val="-20"/>
                <w:kern w:val="0"/>
                <w:szCs w:val="18"/>
                <w:fitText w:val="1850" w:id="1387038209"/>
              </w:rPr>
              <w:t>額</w:t>
            </w:r>
          </w:p>
        </w:tc>
        <w:tc>
          <w:tcPr>
            <w:tcW w:w="256" w:type="dxa"/>
            <w:tcBorders>
              <w:top w:val="dotted" w:sz="4" w:space="0" w:color="auto"/>
              <w:left w:val="single" w:sz="4" w:space="0" w:color="auto"/>
              <w:right w:val="dotted" w:sz="4" w:space="0" w:color="auto"/>
            </w:tcBorders>
            <w:vAlign w:val="center"/>
          </w:tcPr>
          <w:p w14:paraId="69D5267B"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313232D9"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6DD57377"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30BB84C2"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24E0C8F1"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5E897D72"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5B9E6B95"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679225EB" w14:textId="77777777" w:rsidR="00044A01" w:rsidRPr="007C1DFA" w:rsidRDefault="00044A01" w:rsidP="00044A01">
            <w:pPr>
              <w:rPr>
                <w:rFonts w:ascii="ＭＳ 明朝" w:hAnsi="ＭＳ 明朝"/>
                <w:sz w:val="32"/>
              </w:rPr>
            </w:pPr>
          </w:p>
        </w:tc>
        <w:tc>
          <w:tcPr>
            <w:tcW w:w="257" w:type="dxa"/>
            <w:tcBorders>
              <w:top w:val="dotted" w:sz="4" w:space="0" w:color="auto"/>
              <w:left w:val="dotted" w:sz="4" w:space="0" w:color="auto"/>
            </w:tcBorders>
            <w:vAlign w:val="center"/>
          </w:tcPr>
          <w:p w14:paraId="6CC58CB3" w14:textId="77777777" w:rsidR="00044A01" w:rsidRPr="007C1DFA" w:rsidRDefault="00044A01" w:rsidP="00044A01">
            <w:pPr>
              <w:rPr>
                <w:rFonts w:ascii="ＭＳ 明朝" w:hAnsi="ＭＳ 明朝"/>
                <w:sz w:val="32"/>
              </w:rPr>
            </w:pPr>
          </w:p>
        </w:tc>
      </w:tr>
      <w:tr w:rsidR="00044A01" w:rsidRPr="007C1DFA" w14:paraId="533CD218" w14:textId="77777777" w:rsidTr="00044A01">
        <w:trPr>
          <w:trHeight w:val="794"/>
        </w:trPr>
        <w:tc>
          <w:tcPr>
            <w:tcW w:w="2367" w:type="dxa"/>
            <w:vAlign w:val="center"/>
          </w:tcPr>
          <w:p w14:paraId="10D5901E" w14:textId="77777777" w:rsidR="00044A01" w:rsidRPr="007C1DFA" w:rsidRDefault="00044A01" w:rsidP="00CA1075">
            <w:pPr>
              <w:jc w:val="center"/>
              <w:rPr>
                <w:rFonts w:ascii="ＭＳ 明朝" w:hAnsi="ＭＳ 明朝"/>
                <w:kern w:val="0"/>
                <w:szCs w:val="21"/>
              </w:rPr>
            </w:pPr>
            <w:r w:rsidRPr="00C47BE1">
              <w:rPr>
                <w:rFonts w:ascii="ＭＳ 明朝" w:hAnsi="ＭＳ 明朝" w:hint="eastAsia"/>
                <w:spacing w:val="212"/>
                <w:kern w:val="0"/>
                <w:szCs w:val="21"/>
                <w:fitText w:val="1995" w:id="1384344066"/>
              </w:rPr>
              <w:t>借入期</w:t>
            </w:r>
            <w:r w:rsidRPr="00C47BE1">
              <w:rPr>
                <w:rFonts w:ascii="ＭＳ 明朝" w:hAnsi="ＭＳ 明朝" w:hint="eastAsia"/>
                <w:spacing w:val="1"/>
                <w:kern w:val="0"/>
                <w:szCs w:val="21"/>
                <w:fitText w:val="1995" w:id="1384344066"/>
              </w:rPr>
              <w:t>間</w:t>
            </w:r>
          </w:p>
        </w:tc>
        <w:tc>
          <w:tcPr>
            <w:tcW w:w="7272" w:type="dxa"/>
            <w:gridSpan w:val="22"/>
            <w:vAlign w:val="center"/>
          </w:tcPr>
          <w:p w14:paraId="6C0692DB" w14:textId="77777777" w:rsidR="00044A01" w:rsidRPr="007C1DFA" w:rsidRDefault="00480727" w:rsidP="00A0113B">
            <w:pPr>
              <w:ind w:firstLineChars="200" w:firstLine="371"/>
              <w:rPr>
                <w:rFonts w:ascii="ＭＳ 明朝" w:hAnsi="ＭＳ 明朝"/>
                <w:szCs w:val="21"/>
              </w:rPr>
            </w:pPr>
            <w:r>
              <w:rPr>
                <w:rFonts w:ascii="ＭＳ 明朝" w:hAnsi="ＭＳ 明朝" w:hint="eastAsia"/>
                <w:szCs w:val="21"/>
              </w:rPr>
              <w:t>令和</w:t>
            </w:r>
            <w:r w:rsidR="00044A01" w:rsidRPr="007C1DFA">
              <w:rPr>
                <w:rFonts w:ascii="ＭＳ 明朝" w:hAnsi="ＭＳ 明朝" w:hint="eastAsia"/>
                <w:szCs w:val="21"/>
              </w:rPr>
              <w:t xml:space="preserve">　　年　　月　　日から</w:t>
            </w:r>
            <w:r>
              <w:rPr>
                <w:rFonts w:ascii="ＭＳ 明朝" w:hAnsi="ＭＳ 明朝" w:hint="eastAsia"/>
                <w:szCs w:val="21"/>
              </w:rPr>
              <w:t>令和</w:t>
            </w:r>
            <w:r w:rsidR="00044A01" w:rsidRPr="007C1DFA">
              <w:rPr>
                <w:rFonts w:ascii="ＭＳ 明朝" w:hAnsi="ＭＳ 明朝" w:hint="eastAsia"/>
                <w:szCs w:val="21"/>
              </w:rPr>
              <w:t xml:space="preserve">　　年　　月　　日まで</w:t>
            </w:r>
          </w:p>
        </w:tc>
      </w:tr>
      <w:tr w:rsidR="00044A01" w:rsidRPr="007C1DFA" w14:paraId="7ADF4808" w14:textId="77777777" w:rsidTr="00044A01">
        <w:trPr>
          <w:trHeight w:val="794"/>
        </w:trPr>
        <w:tc>
          <w:tcPr>
            <w:tcW w:w="2367" w:type="dxa"/>
            <w:vAlign w:val="center"/>
          </w:tcPr>
          <w:p w14:paraId="5F54CA58" w14:textId="77777777" w:rsidR="00044A01" w:rsidRPr="007C1DFA" w:rsidRDefault="00044A01" w:rsidP="00CA1075">
            <w:pPr>
              <w:jc w:val="center"/>
              <w:rPr>
                <w:rFonts w:ascii="ＭＳ 明朝" w:hAnsi="ＭＳ 明朝"/>
                <w:szCs w:val="21"/>
              </w:rPr>
            </w:pPr>
            <w:r w:rsidRPr="00C47BE1">
              <w:rPr>
                <w:rFonts w:ascii="ＭＳ 明朝" w:hAnsi="ＭＳ 明朝" w:hint="eastAsia"/>
                <w:spacing w:val="61"/>
                <w:kern w:val="0"/>
                <w:szCs w:val="21"/>
                <w:fitText w:val="1995" w:id="1384344067"/>
              </w:rPr>
              <w:t>搬入(設置)場</w:t>
            </w:r>
            <w:r w:rsidRPr="00C47BE1">
              <w:rPr>
                <w:rFonts w:ascii="ＭＳ 明朝" w:hAnsi="ＭＳ 明朝" w:hint="eastAsia"/>
                <w:spacing w:val="1"/>
                <w:kern w:val="0"/>
                <w:szCs w:val="21"/>
                <w:fitText w:val="1995" w:id="1384344067"/>
              </w:rPr>
              <w:t>所</w:t>
            </w:r>
          </w:p>
        </w:tc>
        <w:tc>
          <w:tcPr>
            <w:tcW w:w="7272" w:type="dxa"/>
            <w:gridSpan w:val="22"/>
            <w:tcBorders>
              <w:bottom w:val="single" w:sz="4" w:space="0" w:color="auto"/>
            </w:tcBorders>
            <w:vAlign w:val="center"/>
          </w:tcPr>
          <w:p w14:paraId="52E373D3" w14:textId="77777777" w:rsidR="00044A01" w:rsidRPr="007C1DFA" w:rsidRDefault="00044A01" w:rsidP="00044A01">
            <w:pPr>
              <w:ind w:firstLineChars="200" w:firstLine="371"/>
              <w:rPr>
                <w:rFonts w:ascii="ＭＳ 明朝" w:hAnsi="ＭＳ 明朝"/>
                <w:szCs w:val="21"/>
              </w:rPr>
            </w:pPr>
          </w:p>
        </w:tc>
      </w:tr>
      <w:tr w:rsidR="00044A01" w:rsidRPr="007C1DFA" w14:paraId="3582BEA2" w14:textId="77777777" w:rsidTr="00044A01">
        <w:trPr>
          <w:trHeight w:val="794"/>
        </w:trPr>
        <w:tc>
          <w:tcPr>
            <w:tcW w:w="2367" w:type="dxa"/>
            <w:vAlign w:val="center"/>
          </w:tcPr>
          <w:p w14:paraId="62DB47B3" w14:textId="77777777" w:rsidR="00044A01" w:rsidRPr="007C1DFA" w:rsidRDefault="00044A01" w:rsidP="00CA1075">
            <w:pPr>
              <w:jc w:val="center"/>
              <w:rPr>
                <w:rFonts w:ascii="ＭＳ 明朝" w:hAnsi="ＭＳ 明朝"/>
                <w:kern w:val="0"/>
                <w:szCs w:val="21"/>
              </w:rPr>
            </w:pPr>
            <w:r w:rsidRPr="00C47BE1">
              <w:rPr>
                <w:rFonts w:ascii="ＭＳ 明朝" w:hAnsi="ＭＳ 明朝" w:hint="eastAsia"/>
                <w:spacing w:val="817"/>
                <w:kern w:val="0"/>
                <w:szCs w:val="21"/>
                <w:fitText w:val="1995" w:id="1384344068"/>
              </w:rPr>
              <w:t>保</w:t>
            </w:r>
            <w:r w:rsidRPr="00C47BE1">
              <w:rPr>
                <w:rFonts w:ascii="ＭＳ 明朝" w:hAnsi="ＭＳ 明朝" w:hint="eastAsia"/>
                <w:kern w:val="0"/>
                <w:szCs w:val="21"/>
                <w:fitText w:val="1995" w:id="1384344068"/>
              </w:rPr>
              <w:t>守</w:t>
            </w:r>
          </w:p>
        </w:tc>
        <w:tc>
          <w:tcPr>
            <w:tcW w:w="4395" w:type="dxa"/>
            <w:gridSpan w:val="11"/>
            <w:tcBorders>
              <w:right w:val="nil"/>
            </w:tcBorders>
            <w:vAlign w:val="center"/>
          </w:tcPr>
          <w:p w14:paraId="115A9458" w14:textId="77777777" w:rsidR="00044A01" w:rsidRPr="007C1DFA" w:rsidRDefault="00044A01" w:rsidP="00D83AC9">
            <w:pPr>
              <w:ind w:firstLineChars="200" w:firstLine="371"/>
              <w:rPr>
                <w:rFonts w:ascii="ＭＳ 明朝" w:hAnsi="ＭＳ 明朝"/>
                <w:szCs w:val="18"/>
              </w:rPr>
            </w:pPr>
            <w:r w:rsidRPr="007C1DFA">
              <w:rPr>
                <w:rFonts w:ascii="ＭＳ 明朝" w:hAnsi="ＭＳ 明朝" w:hint="eastAsia"/>
                <w:szCs w:val="18"/>
              </w:rPr>
              <w:t xml:space="preserve">○　含む　</w:t>
            </w:r>
          </w:p>
        </w:tc>
        <w:tc>
          <w:tcPr>
            <w:tcW w:w="2877" w:type="dxa"/>
            <w:gridSpan w:val="11"/>
            <w:tcBorders>
              <w:left w:val="nil"/>
            </w:tcBorders>
            <w:vAlign w:val="center"/>
          </w:tcPr>
          <w:p w14:paraId="5AF9A02D" w14:textId="77777777" w:rsidR="00044A01" w:rsidRPr="007C1DFA" w:rsidRDefault="00044A01" w:rsidP="00044A01">
            <w:pPr>
              <w:ind w:firstLineChars="200" w:firstLine="371"/>
              <w:rPr>
                <w:rFonts w:ascii="ＭＳ 明朝" w:hAnsi="ＭＳ 明朝"/>
                <w:szCs w:val="18"/>
              </w:rPr>
            </w:pPr>
            <w:r w:rsidRPr="007C1DFA">
              <w:rPr>
                <w:rFonts w:ascii="ＭＳ 明朝" w:hAnsi="ＭＳ 明朝" w:hint="eastAsia"/>
                <w:szCs w:val="18"/>
              </w:rPr>
              <w:t>○ 含まない</w:t>
            </w:r>
          </w:p>
        </w:tc>
      </w:tr>
      <w:tr w:rsidR="00044A01" w:rsidRPr="007C1DFA" w14:paraId="2CD3460D" w14:textId="77777777" w:rsidTr="00044A01">
        <w:trPr>
          <w:trHeight w:val="454"/>
        </w:trPr>
        <w:tc>
          <w:tcPr>
            <w:tcW w:w="2367" w:type="dxa"/>
            <w:vMerge w:val="restart"/>
            <w:vAlign w:val="center"/>
          </w:tcPr>
          <w:p w14:paraId="73D80FFC" w14:textId="77777777" w:rsidR="00044A01" w:rsidRPr="007C1DFA" w:rsidRDefault="00044A01" w:rsidP="00044A01">
            <w:pPr>
              <w:jc w:val="center"/>
              <w:rPr>
                <w:rFonts w:ascii="ＭＳ 明朝" w:hAnsi="ＭＳ 明朝"/>
                <w:spacing w:val="-20"/>
                <w:sz w:val="20"/>
                <w:shd w:val="pct15" w:color="auto" w:fill="FFFFFF"/>
              </w:rPr>
            </w:pPr>
            <w:r w:rsidRPr="00C47BE1">
              <w:rPr>
                <w:rFonts w:ascii="ＭＳ 明朝" w:hAnsi="ＭＳ 明朝" w:hint="eastAsia"/>
                <w:spacing w:val="212"/>
                <w:kern w:val="0"/>
                <w:szCs w:val="21"/>
                <w:fitText w:val="1995" w:id="1384344069"/>
              </w:rPr>
              <w:t>保証事</w:t>
            </w:r>
            <w:r w:rsidRPr="00C47BE1">
              <w:rPr>
                <w:rFonts w:ascii="ＭＳ 明朝" w:hAnsi="ＭＳ 明朝" w:hint="eastAsia"/>
                <w:spacing w:val="1"/>
                <w:kern w:val="0"/>
                <w:szCs w:val="21"/>
                <w:fitText w:val="1995" w:id="1384344069"/>
              </w:rPr>
              <w:t>項</w:t>
            </w:r>
          </w:p>
        </w:tc>
        <w:tc>
          <w:tcPr>
            <w:tcW w:w="7272" w:type="dxa"/>
            <w:gridSpan w:val="22"/>
            <w:tcBorders>
              <w:bottom w:val="nil"/>
            </w:tcBorders>
            <w:vAlign w:val="center"/>
          </w:tcPr>
          <w:p w14:paraId="42EA2D29" w14:textId="77777777" w:rsidR="00044A01" w:rsidRPr="007C1DFA" w:rsidRDefault="00044A01" w:rsidP="00D83AC9">
            <w:pPr>
              <w:ind w:firstLineChars="200" w:firstLine="371"/>
              <w:rPr>
                <w:rFonts w:ascii="ＭＳ 明朝" w:hAnsi="ＭＳ 明朝"/>
                <w:szCs w:val="18"/>
              </w:rPr>
            </w:pPr>
            <w:r w:rsidRPr="007C1DFA">
              <w:rPr>
                <w:rFonts w:ascii="ＭＳ 明朝" w:hAnsi="ＭＳ 明朝" w:hint="eastAsia"/>
                <w:szCs w:val="18"/>
              </w:rPr>
              <w:t>○　契約保証金　　　　　　　　　円</w:t>
            </w:r>
          </w:p>
        </w:tc>
      </w:tr>
      <w:tr w:rsidR="00044A01" w:rsidRPr="007C1DFA" w14:paraId="1A65081A" w14:textId="77777777" w:rsidTr="00044A01">
        <w:trPr>
          <w:trHeight w:val="454"/>
        </w:trPr>
        <w:tc>
          <w:tcPr>
            <w:tcW w:w="2367" w:type="dxa"/>
            <w:vMerge/>
            <w:vAlign w:val="center"/>
          </w:tcPr>
          <w:p w14:paraId="4033377D" w14:textId="77777777" w:rsidR="00044A01" w:rsidRPr="007C1DFA" w:rsidRDefault="00044A01" w:rsidP="00044A01">
            <w:pPr>
              <w:rPr>
                <w:rFonts w:ascii="ＭＳ 明朝" w:hAnsi="ＭＳ 明朝"/>
                <w:kern w:val="0"/>
                <w:szCs w:val="21"/>
              </w:rPr>
            </w:pPr>
          </w:p>
        </w:tc>
        <w:tc>
          <w:tcPr>
            <w:tcW w:w="4395" w:type="dxa"/>
            <w:gridSpan w:val="11"/>
            <w:tcBorders>
              <w:top w:val="nil"/>
              <w:right w:val="nil"/>
            </w:tcBorders>
            <w:vAlign w:val="center"/>
          </w:tcPr>
          <w:p w14:paraId="07E49D4A" w14:textId="50765C06" w:rsidR="00044A01" w:rsidRPr="007C1DFA" w:rsidRDefault="002E3A26" w:rsidP="00D83AC9">
            <w:pPr>
              <w:ind w:firstLineChars="200" w:firstLine="371"/>
              <w:rPr>
                <w:rFonts w:ascii="ＭＳ 明朝" w:hAnsi="ＭＳ 明朝"/>
                <w:szCs w:val="18"/>
              </w:rPr>
            </w:pPr>
            <w:r w:rsidRPr="007C1DFA">
              <w:rPr>
                <w:rFonts w:ascii="ＭＳ 明朝" w:hAnsi="ＭＳ 明朝" w:hint="eastAsia"/>
                <w:szCs w:val="18"/>
              </w:rPr>
              <w:t>○ 免　 除</w:t>
            </w:r>
          </w:p>
        </w:tc>
        <w:tc>
          <w:tcPr>
            <w:tcW w:w="2877" w:type="dxa"/>
            <w:gridSpan w:val="11"/>
            <w:tcBorders>
              <w:top w:val="nil"/>
              <w:left w:val="nil"/>
            </w:tcBorders>
            <w:vAlign w:val="center"/>
          </w:tcPr>
          <w:p w14:paraId="6872E26B" w14:textId="1EBCEA54" w:rsidR="00044A01" w:rsidRPr="007C1DFA" w:rsidRDefault="00044A01" w:rsidP="00044A01">
            <w:pPr>
              <w:ind w:firstLineChars="200" w:firstLine="371"/>
              <w:rPr>
                <w:rFonts w:ascii="ＭＳ 明朝" w:hAnsi="ＭＳ 明朝"/>
                <w:szCs w:val="18"/>
              </w:rPr>
            </w:pPr>
          </w:p>
        </w:tc>
      </w:tr>
      <w:tr w:rsidR="00044A01" w:rsidRPr="007C1DFA" w14:paraId="06E5F9FB" w14:textId="77777777" w:rsidTr="00044A01">
        <w:trPr>
          <w:trHeight w:val="1021"/>
        </w:trPr>
        <w:tc>
          <w:tcPr>
            <w:tcW w:w="2367" w:type="dxa"/>
            <w:vAlign w:val="center"/>
          </w:tcPr>
          <w:p w14:paraId="30F49022" w14:textId="77777777" w:rsidR="00044A01" w:rsidRPr="007C1DFA" w:rsidRDefault="00044A01" w:rsidP="00044A01">
            <w:pPr>
              <w:jc w:val="center"/>
              <w:rPr>
                <w:rFonts w:ascii="ＭＳ 明朝" w:hAnsi="ＭＳ 明朝"/>
                <w:kern w:val="0"/>
                <w:szCs w:val="21"/>
              </w:rPr>
            </w:pPr>
            <w:r w:rsidRPr="007C1DFA">
              <w:rPr>
                <w:rFonts w:ascii="ＭＳ 明朝" w:hAnsi="ＭＳ 明朝" w:hint="eastAsia"/>
                <w:spacing w:val="61"/>
                <w:kern w:val="0"/>
                <w:szCs w:val="21"/>
                <w:fitText w:val="1994" w:id="1387033089"/>
              </w:rPr>
              <w:t xml:space="preserve">そ　　の　　</w:t>
            </w:r>
            <w:r w:rsidRPr="007C1DFA">
              <w:rPr>
                <w:rFonts w:ascii="ＭＳ 明朝" w:hAnsi="ＭＳ 明朝" w:hint="eastAsia"/>
                <w:spacing w:val="1"/>
                <w:kern w:val="0"/>
                <w:szCs w:val="21"/>
                <w:fitText w:val="1994" w:id="1387033089"/>
              </w:rPr>
              <w:t>他</w:t>
            </w:r>
          </w:p>
        </w:tc>
        <w:tc>
          <w:tcPr>
            <w:tcW w:w="7272" w:type="dxa"/>
            <w:gridSpan w:val="22"/>
            <w:vAlign w:val="center"/>
          </w:tcPr>
          <w:p w14:paraId="314A3527" w14:textId="77777777" w:rsidR="00044A01" w:rsidRPr="007C1DFA" w:rsidRDefault="00044A01" w:rsidP="00044A01">
            <w:pPr>
              <w:ind w:firstLineChars="200" w:firstLine="371"/>
              <w:rPr>
                <w:rFonts w:ascii="ＭＳ 明朝" w:hAnsi="ＭＳ 明朝"/>
                <w:szCs w:val="21"/>
              </w:rPr>
            </w:pPr>
          </w:p>
        </w:tc>
      </w:tr>
    </w:tbl>
    <w:p w14:paraId="3FB3B95F" w14:textId="77777777" w:rsidR="00727CD6" w:rsidRPr="007C1DFA" w:rsidRDefault="006C4772" w:rsidP="00727CD6">
      <w:pPr>
        <w:pStyle w:val="a8"/>
        <w:ind w:leftChars="100" w:left="185" w:rightChars="109" w:right="202"/>
        <w:rPr>
          <w:rFonts w:hAnsi="ＭＳ 明朝"/>
        </w:rPr>
      </w:pPr>
      <w:r w:rsidRPr="007C1DFA">
        <w:rPr>
          <w:rFonts w:hAnsi="ＭＳ 明朝" w:hint="eastAsia"/>
        </w:rPr>
        <w:t xml:space="preserve">　</w:t>
      </w:r>
    </w:p>
    <w:p w14:paraId="6CDB4B46" w14:textId="77777777" w:rsidR="00727CD6" w:rsidRPr="007C1DFA" w:rsidRDefault="00727CD6" w:rsidP="00A662A4">
      <w:pPr>
        <w:pStyle w:val="a8"/>
        <w:ind w:leftChars="100" w:left="185" w:rightChars="109" w:right="202" w:firstLineChars="100" w:firstLine="185"/>
        <w:rPr>
          <w:rFonts w:hAnsi="ＭＳ 明朝"/>
        </w:rPr>
      </w:pPr>
      <w:r w:rsidRPr="007C1DFA">
        <w:rPr>
          <w:rFonts w:hAnsi="ＭＳ 明朝" w:hint="eastAsia"/>
        </w:rPr>
        <w:t>上記の物品について、発注者と受注者は、各々の対等な立場における合意に基づいて、上記事項及び裏面記載の各条項によって公正な賃貸借契約を締結し、信義に従って誠実にこれを履行するものとする。</w:t>
      </w:r>
    </w:p>
    <w:p w14:paraId="4083BEB9" w14:textId="3A68B8E8" w:rsidR="00A662A4" w:rsidRDefault="00A67ACD" w:rsidP="00727CD6">
      <w:pPr>
        <w:pStyle w:val="a8"/>
        <w:ind w:leftChars="100" w:left="185" w:rightChars="109" w:right="202"/>
        <w:rPr>
          <w:rFonts w:hAnsi="ＭＳ 明朝"/>
        </w:rPr>
      </w:pPr>
      <w:r>
        <w:rPr>
          <w:rFonts w:hAnsi="ＭＳ 明朝" w:hint="eastAsia"/>
        </w:rPr>
        <w:t xml:space="preserve">　本契約の証として本書２通を作成し、当事者記名押印のうえ、各自１通を保有する。</w:t>
      </w:r>
    </w:p>
    <w:p w14:paraId="4B5A9256" w14:textId="77777777" w:rsidR="00D9674D" w:rsidRPr="00D9674D" w:rsidRDefault="00D9674D" w:rsidP="00727CD6">
      <w:pPr>
        <w:pStyle w:val="a8"/>
        <w:ind w:leftChars="100" w:left="185" w:rightChars="109" w:right="202"/>
        <w:rPr>
          <w:rFonts w:hAnsi="ＭＳ 明朝"/>
        </w:rPr>
      </w:pPr>
    </w:p>
    <w:p w14:paraId="19389407" w14:textId="63DE1137" w:rsidR="006C4772" w:rsidRPr="008E2135" w:rsidRDefault="008E2135" w:rsidP="008E2135">
      <w:pPr>
        <w:pStyle w:val="a8"/>
        <w:ind w:leftChars="100" w:left="185" w:rightChars="109" w:right="202"/>
        <w:jc w:val="center"/>
        <w:rPr>
          <w:rFonts w:hAnsi="ＭＳ 明朝"/>
          <w:sz w:val="22"/>
          <w:szCs w:val="22"/>
        </w:rPr>
      </w:pPr>
      <w:r>
        <w:rPr>
          <w:rFonts w:hAnsi="ＭＳ 明朝" w:hint="eastAsia"/>
          <w:sz w:val="22"/>
          <w:szCs w:val="22"/>
        </w:rPr>
        <w:t xml:space="preserve">　　　　　　　　　　　　　　　　　　　</w:t>
      </w:r>
      <w:r w:rsidR="00480727" w:rsidRPr="008E2135">
        <w:rPr>
          <w:rFonts w:hAnsi="ＭＳ 明朝" w:hint="eastAsia"/>
          <w:sz w:val="22"/>
          <w:szCs w:val="22"/>
        </w:rPr>
        <w:t>令和</w:t>
      </w:r>
      <w:r w:rsidR="006C4772" w:rsidRPr="008E2135">
        <w:rPr>
          <w:rFonts w:hAnsi="ＭＳ 明朝" w:hint="eastAsia"/>
          <w:sz w:val="22"/>
          <w:szCs w:val="22"/>
        </w:rPr>
        <w:t xml:space="preserve">　　　年　　　月　　　日</w:t>
      </w:r>
    </w:p>
    <w:p w14:paraId="2A939BB3" w14:textId="0880BAFB" w:rsidR="008E7029" w:rsidRPr="006747F4" w:rsidRDefault="006747F4" w:rsidP="006C4772">
      <w:pPr>
        <w:pStyle w:val="a8"/>
        <w:rPr>
          <w:rFonts w:hAnsi="ＭＳ 明朝"/>
          <w:sz w:val="22"/>
          <w:szCs w:val="22"/>
        </w:rPr>
      </w:pPr>
      <w:r>
        <w:rPr>
          <w:rFonts w:hAnsi="ＭＳ 明朝"/>
        </w:rPr>
        <w:t xml:space="preserve">　　</w:t>
      </w:r>
    </w:p>
    <w:tbl>
      <w:tblPr>
        <w:tblW w:w="0" w:type="auto"/>
        <w:tblInd w:w="284" w:type="dxa"/>
        <w:tblCellMar>
          <w:left w:w="99" w:type="dxa"/>
          <w:right w:w="99" w:type="dxa"/>
        </w:tblCellMar>
        <w:tblLook w:val="0000" w:firstRow="0" w:lastRow="0" w:firstColumn="0" w:lastColumn="0" w:noHBand="0" w:noVBand="0"/>
      </w:tblPr>
      <w:tblGrid>
        <w:gridCol w:w="3996"/>
        <w:gridCol w:w="218"/>
        <w:gridCol w:w="4851"/>
      </w:tblGrid>
      <w:tr w:rsidR="008604FA" w:rsidRPr="007C1DFA" w14:paraId="69C7D9F5" w14:textId="77777777" w:rsidTr="00A67ACD">
        <w:tc>
          <w:tcPr>
            <w:tcW w:w="3996" w:type="dxa"/>
            <w:vAlign w:val="center"/>
          </w:tcPr>
          <w:p w14:paraId="7FA07E7D" w14:textId="65897F4B" w:rsidR="008604FA" w:rsidRDefault="006747F4" w:rsidP="006747F4">
            <w:pPr>
              <w:pStyle w:val="a8"/>
              <w:rPr>
                <w:rFonts w:hAnsi="ＭＳ 明朝"/>
                <w:sz w:val="21"/>
              </w:rPr>
            </w:pPr>
            <w:r>
              <w:rPr>
                <w:rFonts w:hAnsi="ＭＳ 明朝" w:hint="eastAsia"/>
                <w:sz w:val="21"/>
              </w:rPr>
              <w:t xml:space="preserve">発　注　者　　</w:t>
            </w:r>
          </w:p>
          <w:p w14:paraId="7BC8DC9E" w14:textId="7FDDE58A" w:rsidR="007A30BE" w:rsidRPr="007C1DFA" w:rsidRDefault="007A30BE" w:rsidP="006747F4">
            <w:pPr>
              <w:pStyle w:val="a8"/>
              <w:ind w:firstLineChars="650" w:firstLine="1400"/>
              <w:rPr>
                <w:rFonts w:hAnsi="ＭＳ 明朝"/>
                <w:sz w:val="21"/>
              </w:rPr>
            </w:pPr>
          </w:p>
        </w:tc>
        <w:tc>
          <w:tcPr>
            <w:tcW w:w="218" w:type="dxa"/>
            <w:vAlign w:val="center"/>
          </w:tcPr>
          <w:p w14:paraId="0884B7DA" w14:textId="2A1B6B43" w:rsidR="008604FA" w:rsidRPr="007C1DFA" w:rsidRDefault="00537BFD" w:rsidP="00DF574D">
            <w:pPr>
              <w:pStyle w:val="a8"/>
              <w:spacing w:line="360" w:lineRule="auto"/>
              <w:jc w:val="distribute"/>
              <w:rPr>
                <w:rFonts w:hAnsi="ＭＳ 明朝"/>
              </w:rPr>
            </w:pPr>
            <w:r>
              <w:rPr>
                <w:rFonts w:hAnsi="ＭＳ 明朝" w:hint="eastAsia"/>
              </w:rPr>
              <w:t xml:space="preserve">　　　　　　　</w:t>
            </w:r>
          </w:p>
        </w:tc>
        <w:tc>
          <w:tcPr>
            <w:tcW w:w="4851" w:type="dxa"/>
            <w:vAlign w:val="center"/>
          </w:tcPr>
          <w:p w14:paraId="7A08B0B1" w14:textId="66E54001" w:rsidR="008604FA" w:rsidRPr="00A67ACD" w:rsidRDefault="00A67ACD" w:rsidP="00D9674D">
            <w:pPr>
              <w:pStyle w:val="a8"/>
              <w:ind w:rightChars="346" w:right="641"/>
              <w:rPr>
                <w:rFonts w:hAnsi="ＭＳ 明朝"/>
              </w:rPr>
            </w:pPr>
            <w:r>
              <w:rPr>
                <w:rFonts w:hAnsi="ＭＳ 明朝"/>
                <w:sz w:val="21"/>
              </w:rPr>
              <w:t>淀川右岸水防事務組合</w:t>
            </w:r>
          </w:p>
          <w:p w14:paraId="668DD240" w14:textId="005B9FC1" w:rsidR="007A30BE" w:rsidRPr="007A30BE" w:rsidRDefault="00A67ACD" w:rsidP="00D9674D">
            <w:pPr>
              <w:pStyle w:val="a8"/>
              <w:ind w:rightChars="346" w:right="641"/>
              <w:rPr>
                <w:rFonts w:hAnsi="ＭＳ 明朝"/>
                <w:sz w:val="22"/>
                <w:szCs w:val="22"/>
              </w:rPr>
            </w:pPr>
            <w:r>
              <w:rPr>
                <w:rFonts w:hAnsi="ＭＳ 明朝" w:hint="eastAsia"/>
                <w:sz w:val="22"/>
              </w:rPr>
              <w:t xml:space="preserve">事務局長　八　木　逸　朗　　　　 </w:t>
            </w:r>
            <w:r w:rsidRPr="008E2135">
              <w:rPr>
                <w:rFonts w:hAnsi="ＭＳ 明朝" w:hint="eastAsia"/>
                <w:sz w:val="22"/>
                <w:szCs w:val="22"/>
              </w:rPr>
              <w:t>印</w:t>
            </w:r>
          </w:p>
        </w:tc>
      </w:tr>
    </w:tbl>
    <w:p w14:paraId="33017DBF" w14:textId="77777777" w:rsidR="00E30C51" w:rsidRDefault="00E30C51" w:rsidP="006C4772">
      <w:pPr>
        <w:pStyle w:val="a8"/>
        <w:rPr>
          <w:rFonts w:hAnsi="ＭＳ 明朝"/>
        </w:rPr>
      </w:pPr>
    </w:p>
    <w:p w14:paraId="5B41D7E2" w14:textId="77777777" w:rsidR="00E30C51" w:rsidRPr="007C1DFA" w:rsidRDefault="00E30C51" w:rsidP="006C4772">
      <w:pPr>
        <w:pStyle w:val="a8"/>
        <w:rPr>
          <w:rFonts w:hAnsi="ＭＳ 明朝"/>
        </w:rPr>
      </w:pPr>
    </w:p>
    <w:tbl>
      <w:tblPr>
        <w:tblW w:w="0" w:type="auto"/>
        <w:tblInd w:w="284" w:type="dxa"/>
        <w:tblCellMar>
          <w:left w:w="99" w:type="dxa"/>
          <w:right w:w="99" w:type="dxa"/>
        </w:tblCellMar>
        <w:tblLook w:val="0000" w:firstRow="0" w:lastRow="0" w:firstColumn="0" w:lastColumn="0" w:noHBand="0" w:noVBand="0"/>
      </w:tblPr>
      <w:tblGrid>
        <w:gridCol w:w="1295"/>
        <w:gridCol w:w="2035"/>
        <w:gridCol w:w="5735"/>
      </w:tblGrid>
      <w:tr w:rsidR="008604FA" w:rsidRPr="007C1DFA" w14:paraId="04068A78" w14:textId="77777777" w:rsidTr="008604FA">
        <w:tc>
          <w:tcPr>
            <w:tcW w:w="1295" w:type="dxa"/>
            <w:vAlign w:val="center"/>
          </w:tcPr>
          <w:p w14:paraId="0803EE98" w14:textId="77777777" w:rsidR="008604FA" w:rsidRPr="007C1DFA" w:rsidRDefault="008604FA" w:rsidP="008604FA">
            <w:pPr>
              <w:pStyle w:val="a8"/>
              <w:rPr>
                <w:rFonts w:hAnsi="ＭＳ 明朝"/>
                <w:sz w:val="21"/>
              </w:rPr>
            </w:pPr>
            <w:r w:rsidRPr="007C1DFA">
              <w:rPr>
                <w:rFonts w:hAnsi="ＭＳ 明朝" w:hint="eastAsia"/>
                <w:sz w:val="21"/>
              </w:rPr>
              <w:t>受　注　者</w:t>
            </w:r>
          </w:p>
        </w:tc>
        <w:tc>
          <w:tcPr>
            <w:tcW w:w="2035" w:type="dxa"/>
            <w:vAlign w:val="center"/>
          </w:tcPr>
          <w:p w14:paraId="19E4E981" w14:textId="77777777" w:rsidR="008604FA" w:rsidRPr="007C1DFA" w:rsidRDefault="008604FA" w:rsidP="00DF574D">
            <w:pPr>
              <w:pStyle w:val="a8"/>
              <w:spacing w:line="360" w:lineRule="auto"/>
              <w:jc w:val="distribute"/>
              <w:rPr>
                <w:rFonts w:hAnsi="ＭＳ 明朝"/>
                <w:sz w:val="16"/>
              </w:rPr>
            </w:pPr>
            <w:r w:rsidRPr="007C1DFA">
              <w:rPr>
                <w:rFonts w:hAnsi="ＭＳ 明朝" w:hint="eastAsia"/>
                <w:sz w:val="16"/>
              </w:rPr>
              <w:t>住所又は事務所所在地</w:t>
            </w:r>
          </w:p>
          <w:p w14:paraId="7DDEBABF" w14:textId="77777777" w:rsidR="008604FA" w:rsidRPr="007C1DFA" w:rsidRDefault="008604FA" w:rsidP="00DF574D">
            <w:pPr>
              <w:pStyle w:val="a8"/>
              <w:spacing w:line="360" w:lineRule="auto"/>
              <w:jc w:val="distribute"/>
              <w:rPr>
                <w:rFonts w:hAnsi="ＭＳ 明朝"/>
                <w:sz w:val="16"/>
              </w:rPr>
            </w:pPr>
            <w:r w:rsidRPr="007C1DFA">
              <w:rPr>
                <w:rFonts w:hAnsi="ＭＳ 明朝" w:hint="eastAsia"/>
                <w:sz w:val="16"/>
              </w:rPr>
              <w:t>商号又は名称</w:t>
            </w:r>
          </w:p>
          <w:p w14:paraId="64AF3D20" w14:textId="77777777" w:rsidR="008604FA" w:rsidRPr="007C1DFA" w:rsidRDefault="008604FA" w:rsidP="00DF574D">
            <w:pPr>
              <w:pStyle w:val="a8"/>
              <w:spacing w:line="360" w:lineRule="auto"/>
              <w:jc w:val="distribute"/>
              <w:rPr>
                <w:rFonts w:hAnsi="ＭＳ 明朝"/>
              </w:rPr>
            </w:pPr>
            <w:r w:rsidRPr="007C1DFA">
              <w:rPr>
                <w:rFonts w:hAnsi="ＭＳ 明朝" w:hint="eastAsia"/>
                <w:sz w:val="16"/>
              </w:rPr>
              <w:t>氏名又は代表者氏名</w:t>
            </w:r>
          </w:p>
        </w:tc>
        <w:tc>
          <w:tcPr>
            <w:tcW w:w="5735" w:type="dxa"/>
            <w:vAlign w:val="center"/>
          </w:tcPr>
          <w:p w14:paraId="31C8EBB0" w14:textId="5DD9AF24" w:rsidR="008604FA" w:rsidRPr="008E2135" w:rsidRDefault="008E2135" w:rsidP="008604FA">
            <w:pPr>
              <w:pStyle w:val="a8"/>
              <w:ind w:rightChars="346" w:right="641"/>
              <w:jc w:val="right"/>
              <w:rPr>
                <w:rFonts w:hAnsi="ＭＳ 明朝"/>
                <w:sz w:val="22"/>
                <w:szCs w:val="22"/>
              </w:rPr>
            </w:pPr>
            <w:r w:rsidRPr="008E2135">
              <w:rPr>
                <w:rFonts w:hAnsi="ＭＳ 明朝" w:hint="eastAsia"/>
                <w:sz w:val="22"/>
                <w:szCs w:val="22"/>
              </w:rPr>
              <w:t>印</w:t>
            </w:r>
          </w:p>
        </w:tc>
      </w:tr>
    </w:tbl>
    <w:p w14:paraId="09FAD4AB" w14:textId="77777777" w:rsidR="00E30C51" w:rsidRDefault="00E30C51" w:rsidP="00E30C51">
      <w:pPr>
        <w:pStyle w:val="a8"/>
        <w:tabs>
          <w:tab w:val="left" w:pos="2590"/>
        </w:tabs>
        <w:spacing w:line="300" w:lineRule="exact"/>
        <w:rPr>
          <w:rFonts w:hAnsi="ＭＳ 明朝"/>
        </w:rPr>
      </w:pPr>
    </w:p>
    <w:p w14:paraId="76BD6B00" w14:textId="77777777" w:rsidR="00106AA4" w:rsidRPr="00E30C51" w:rsidRDefault="00E30C51" w:rsidP="00E30C51">
      <w:pPr>
        <w:tabs>
          <w:tab w:val="left" w:pos="2590"/>
        </w:tabs>
        <w:sectPr w:rsidR="00106AA4" w:rsidRPr="00E30C51" w:rsidSect="002D7A2B">
          <w:footerReference w:type="default" r:id="rId7"/>
          <w:pgSz w:w="11906" w:h="16838" w:code="9"/>
          <w:pgMar w:top="1418" w:right="567" w:bottom="1247" w:left="1701" w:header="720" w:footer="567" w:gutter="0"/>
          <w:cols w:space="720"/>
          <w:docGrid w:type="linesAndChars" w:linePitch="308" w:charSpace="1094"/>
        </w:sectPr>
      </w:pPr>
      <w:r>
        <w:tab/>
      </w:r>
    </w:p>
    <w:p w14:paraId="438E6AC2" w14:textId="77777777" w:rsidR="00727CD6" w:rsidRPr="00C4248A" w:rsidRDefault="00727CD6" w:rsidP="006C6AD8">
      <w:pPr>
        <w:pStyle w:val="ac"/>
        <w:spacing w:line="300" w:lineRule="exact"/>
        <w:ind w:left="184" w:hangingChars="102" w:hanging="184"/>
        <w:rPr>
          <w:rFonts w:hAnsi="ＭＳ 明朝"/>
          <w:szCs w:val="18"/>
        </w:rPr>
      </w:pPr>
      <w:r w:rsidRPr="00C4248A">
        <w:rPr>
          <w:rFonts w:hAnsi="ＭＳ 明朝" w:hint="eastAsia"/>
          <w:szCs w:val="18"/>
        </w:rPr>
        <w:lastRenderedPageBreak/>
        <w:t>（総　　則）</w:t>
      </w:r>
    </w:p>
    <w:p w14:paraId="49A27DFA" w14:textId="67B54544"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第１条　発注者及び受注者は、この契約書（頭書を含む。以下同じ。）に基づき、仕様書等（別冊の図面、仕様書及び明細書をいう。以下同じ。）に従い、日本国の法令を遵守し、この契約（この契約書及び仕様書等を内容とする物品（装置）の賃貸借契約をいう。以下同じ。）を履行しなければならない。</w:t>
      </w:r>
    </w:p>
    <w:p w14:paraId="79C7B011"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２　受注者は、契約書記載の物品（装置）を契約書記載の借入期間、仕様書等に従い発注者に賃貸するものとし、発注者は、その賃貸借料金を支払うものとする。</w:t>
      </w:r>
    </w:p>
    <w:p w14:paraId="7CBA6A9E"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３　仕様書等に明示されていないものがある場合は、発注者と受注者とが協議して定める。ただし、軽微なものについては、発注者又は発注者の指定する職員の指示に従うものとする。</w:t>
      </w:r>
    </w:p>
    <w:p w14:paraId="169925B7"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４　物品（装置）を搬入（設置）及び撤去その他この契約を履行するために必要な一切の手段については、この契約書及び仕様書等に特別の定めがある場合を除き、受注者がその責任において定める。</w:t>
      </w:r>
    </w:p>
    <w:p w14:paraId="0C4889C4"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５　受注者は、この契約の履行に関して知り得た秘密を漏らしてはならない。</w:t>
      </w:r>
    </w:p>
    <w:p w14:paraId="55D9E517"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６　この契約書に定める</w:t>
      </w:r>
      <w:r w:rsidR="000F17DB" w:rsidRPr="00864D0A">
        <w:rPr>
          <w:rFonts w:hAnsi="ＭＳ 明朝" w:hint="eastAsia"/>
          <w:szCs w:val="18"/>
        </w:rPr>
        <w:t>催告、</w:t>
      </w:r>
      <w:r w:rsidRPr="00C4248A">
        <w:rPr>
          <w:rFonts w:hAnsi="ＭＳ 明朝" w:hint="eastAsia"/>
          <w:szCs w:val="18"/>
        </w:rPr>
        <w:t>請求、通知、報告、申出、承諾及び解除は、書面により行わなければならない。</w:t>
      </w:r>
    </w:p>
    <w:p w14:paraId="233688BC"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７　この契約の履行に関して発注者と受注者との間で用いる言語は、日本語とする。</w:t>
      </w:r>
    </w:p>
    <w:p w14:paraId="7E2864EB"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８　この契約書に定める金銭の支払いに用いる通貨は、日本円とする。</w:t>
      </w:r>
    </w:p>
    <w:p w14:paraId="6EB4764B"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９　この契約の履行に関して発注者と受注者との間で用いる計量単位は、仕様書等に特別の定めがある場合を除き、計量法（平成４年法律第51号）に定めるものとする。</w:t>
      </w:r>
    </w:p>
    <w:p w14:paraId="1C2AFCE1"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10　この契約書及び仕様書等における期間の定めについては、民法（明治29年法律第89号）及び商法（明治32年法律第48号）の定めるところによるものとする。</w:t>
      </w:r>
    </w:p>
    <w:p w14:paraId="3834114A"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11　この契約は、日本国の法令に準拠するものとする。</w:t>
      </w:r>
    </w:p>
    <w:p w14:paraId="40881DA6" w14:textId="26C6555A"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12　この契約に係る</w:t>
      </w:r>
      <w:r w:rsidR="00CB6EBD" w:rsidRPr="00C4248A">
        <w:rPr>
          <w:rFonts w:hAnsi="ＭＳ 明朝" w:hint="eastAsia"/>
          <w:szCs w:val="18"/>
        </w:rPr>
        <w:t>一切の</w:t>
      </w:r>
      <w:r w:rsidRPr="00C4248A">
        <w:rPr>
          <w:rFonts w:hAnsi="ＭＳ 明朝" w:hint="eastAsia"/>
          <w:szCs w:val="18"/>
        </w:rPr>
        <w:t>訴訟については、</w:t>
      </w:r>
      <w:r w:rsidR="002E3A26">
        <w:rPr>
          <w:rFonts w:hAnsi="ＭＳ 明朝" w:hint="eastAsia"/>
          <w:szCs w:val="18"/>
        </w:rPr>
        <w:t>日本国における裁判所をもって合意する</w:t>
      </w:r>
      <w:r w:rsidRPr="00C4248A">
        <w:rPr>
          <w:rFonts w:hAnsi="ＭＳ 明朝" w:hint="eastAsia"/>
          <w:szCs w:val="18"/>
        </w:rPr>
        <w:t>専属的</w:t>
      </w:r>
      <w:r w:rsidR="00CB6EBD" w:rsidRPr="00C4248A">
        <w:rPr>
          <w:rFonts w:hAnsi="ＭＳ 明朝" w:hint="eastAsia"/>
          <w:szCs w:val="18"/>
        </w:rPr>
        <w:t>合意</w:t>
      </w:r>
      <w:r w:rsidRPr="00C4248A">
        <w:rPr>
          <w:rFonts w:hAnsi="ＭＳ 明朝" w:hint="eastAsia"/>
          <w:szCs w:val="18"/>
        </w:rPr>
        <w:t>管轄裁判所とする。</w:t>
      </w:r>
    </w:p>
    <w:p w14:paraId="40E63402"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（法令上の責任）</w:t>
      </w:r>
    </w:p>
    <w:p w14:paraId="5A660E3C"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第２条　受注者は、関係法令の規定を守らなければならない。</w:t>
      </w:r>
    </w:p>
    <w:p w14:paraId="183D0803"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（契約の保証）</w:t>
      </w:r>
    </w:p>
    <w:p w14:paraId="6190E48C" w14:textId="77777777" w:rsidR="002E3A26" w:rsidRDefault="00727CD6" w:rsidP="00727CD6">
      <w:pPr>
        <w:pStyle w:val="ac"/>
        <w:spacing w:line="300" w:lineRule="exact"/>
        <w:ind w:left="180" w:hanging="180"/>
        <w:rPr>
          <w:rFonts w:hAnsi="ＭＳ 明朝"/>
          <w:szCs w:val="18"/>
        </w:rPr>
      </w:pPr>
      <w:r w:rsidRPr="00C4248A">
        <w:rPr>
          <w:rFonts w:hAnsi="ＭＳ 明朝" w:hint="eastAsia"/>
          <w:szCs w:val="18"/>
        </w:rPr>
        <w:t>第３条　受注者は、この契約の締結と同時に、</w:t>
      </w:r>
      <w:r w:rsidR="002E3A26">
        <w:rPr>
          <w:rFonts w:hAnsi="ＭＳ 明朝" w:hint="eastAsia"/>
          <w:szCs w:val="18"/>
        </w:rPr>
        <w:t>契約保証金を納付しなければならない。</w:t>
      </w:r>
    </w:p>
    <w:p w14:paraId="58B9E79A" w14:textId="012A1976"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２　前項の保証に係る契約保証金の額は、一般競争入札においては契約金額の10</w:t>
      </w:r>
      <w:r w:rsidR="002E3A26">
        <w:rPr>
          <w:rFonts w:hAnsi="ＭＳ 明朝"/>
          <w:szCs w:val="18"/>
        </w:rPr>
        <w:t>0</w:t>
      </w:r>
      <w:r w:rsidRPr="00C4248A">
        <w:rPr>
          <w:rFonts w:hAnsi="ＭＳ 明朝" w:hint="eastAsia"/>
          <w:szCs w:val="18"/>
        </w:rPr>
        <w:t>分の</w:t>
      </w:r>
      <w:r w:rsidR="002E3A26">
        <w:rPr>
          <w:rFonts w:hAnsi="ＭＳ 明朝" w:hint="eastAsia"/>
          <w:szCs w:val="18"/>
        </w:rPr>
        <w:t>1</w:t>
      </w:r>
      <w:r w:rsidR="002E3A26">
        <w:rPr>
          <w:rFonts w:hAnsi="ＭＳ 明朝"/>
          <w:szCs w:val="18"/>
        </w:rPr>
        <w:t>0</w:t>
      </w:r>
      <w:r w:rsidRPr="00C4248A">
        <w:rPr>
          <w:rFonts w:hAnsi="ＭＳ 明朝" w:hint="eastAsia"/>
          <w:szCs w:val="18"/>
        </w:rPr>
        <w:t>以上、指名競争入札、随意契約においては100分の５以上としなければならない。</w:t>
      </w:r>
    </w:p>
    <w:p w14:paraId="12A77D80" w14:textId="307369B5" w:rsidR="00727CD6" w:rsidRPr="00C4248A" w:rsidRDefault="002E3A26" w:rsidP="00727CD6">
      <w:pPr>
        <w:pStyle w:val="ac"/>
        <w:spacing w:line="300" w:lineRule="exact"/>
        <w:ind w:left="180" w:hanging="180"/>
        <w:rPr>
          <w:rFonts w:hAnsi="ＭＳ 明朝"/>
          <w:szCs w:val="18"/>
        </w:rPr>
      </w:pPr>
      <w:r>
        <w:rPr>
          <w:rFonts w:hAnsi="ＭＳ 明朝" w:hint="eastAsia"/>
          <w:szCs w:val="18"/>
        </w:rPr>
        <w:t>３</w:t>
      </w:r>
      <w:r w:rsidR="00727CD6" w:rsidRPr="00C4248A">
        <w:rPr>
          <w:rFonts w:hAnsi="ＭＳ 明朝" w:hint="eastAsia"/>
          <w:szCs w:val="18"/>
        </w:rPr>
        <w:t xml:space="preserve">　第１項の規定にかかわらず、発注者がその必要がないと認めたときは、受注者は、同項各号に掲げる保証を付することを要しない。</w:t>
      </w:r>
    </w:p>
    <w:p w14:paraId="3E864F2C" w14:textId="18238603" w:rsidR="004A11A2" w:rsidRPr="00C20191" w:rsidRDefault="002E3A26" w:rsidP="00727CD6">
      <w:pPr>
        <w:pStyle w:val="ac"/>
        <w:spacing w:line="300" w:lineRule="exact"/>
        <w:ind w:left="180" w:hanging="180"/>
        <w:rPr>
          <w:rFonts w:hAnsi="ＭＳ 明朝"/>
          <w:szCs w:val="18"/>
        </w:rPr>
      </w:pPr>
      <w:r>
        <w:rPr>
          <w:rFonts w:hAnsi="ＭＳ 明朝" w:hint="eastAsia"/>
          <w:szCs w:val="18"/>
        </w:rPr>
        <w:t>４</w:t>
      </w:r>
      <w:r w:rsidR="00727CD6" w:rsidRPr="00C4248A">
        <w:rPr>
          <w:rFonts w:hAnsi="ＭＳ 明朝" w:hint="eastAsia"/>
          <w:szCs w:val="18"/>
        </w:rPr>
        <w:t xml:space="preserve">　第１項の規定により、契約保証金の納付</w:t>
      </w:r>
      <w:r w:rsidR="00727CD6" w:rsidRPr="00C20191">
        <w:rPr>
          <w:rFonts w:hAnsi="ＭＳ 明朝" w:hint="eastAsia"/>
          <w:szCs w:val="18"/>
        </w:rPr>
        <w:t>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41982340"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（一般的損害等）</w:t>
      </w:r>
    </w:p>
    <w:p w14:paraId="048D270B" w14:textId="77777777" w:rsidR="008E1C3E" w:rsidRPr="00C20191" w:rsidRDefault="00727CD6" w:rsidP="008E1C3E">
      <w:pPr>
        <w:pStyle w:val="ac"/>
        <w:spacing w:line="300" w:lineRule="exact"/>
        <w:ind w:left="180" w:hanging="180"/>
        <w:rPr>
          <w:rFonts w:hAnsi="ＭＳ 明朝"/>
          <w:szCs w:val="18"/>
        </w:rPr>
      </w:pPr>
      <w:r w:rsidRPr="00C20191">
        <w:rPr>
          <w:rFonts w:hAnsi="ＭＳ 明朝" w:hint="eastAsia"/>
          <w:szCs w:val="18"/>
        </w:rPr>
        <w:t>第４条　この契約の履行に関して契約期間中に発生した損害（第三者に及ぼした損害を含む。）については、</w:t>
      </w:r>
      <w:r w:rsidR="008E1C3E" w:rsidRPr="00C20191">
        <w:rPr>
          <w:rFonts w:hAnsi="ＭＳ 明朝" w:hint="eastAsia"/>
          <w:szCs w:val="18"/>
        </w:rPr>
        <w:t>別に定めがある場合を除き、</w:t>
      </w:r>
      <w:r w:rsidRPr="00C20191">
        <w:rPr>
          <w:rFonts w:hAnsi="ＭＳ 明朝" w:hint="eastAsia"/>
          <w:szCs w:val="18"/>
        </w:rPr>
        <w:t>受注者がその費用を負担するものとする。ただし、その損害（保険その他によりてん補された部分を除く。）のうち、発注者の責めに帰すべき理由により生じたものについては、発注者が負担する。</w:t>
      </w:r>
    </w:p>
    <w:p w14:paraId="361F8DD7"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（公租公課）</w:t>
      </w:r>
    </w:p>
    <w:p w14:paraId="7391377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第５条　この物件に係る公租公課は、受注者が負担する。</w:t>
      </w:r>
    </w:p>
    <w:p w14:paraId="2509993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（権利義務の譲渡等）</w:t>
      </w:r>
    </w:p>
    <w:p w14:paraId="7C478375"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第６条　受注者は、この契約により生ずる権利又は義務を第三者に譲渡し、承継させ、又はその権利を担保の目的に供することができない。ただし、あらかじめ、発注者の承諾を得た場合は、この限りでない。</w:t>
      </w:r>
    </w:p>
    <w:p w14:paraId="5E8B0D5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（履行報告）</w:t>
      </w:r>
    </w:p>
    <w:p w14:paraId="178BF44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第７条　受注者は、仕様書等の定めるところにより、契約の履行について発注者に報告しなければならない。</w:t>
      </w:r>
    </w:p>
    <w:p w14:paraId="6F267B8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（搬入（設置）の確認及び引渡し）</w:t>
      </w:r>
    </w:p>
    <w:p w14:paraId="325D543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第８条　物品（装置）の引渡しの日は、発注者と受注者とが協議して定めるものとする。</w:t>
      </w:r>
    </w:p>
    <w:p w14:paraId="4175878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受注者は、物品（装置）を頭書の搬入（設置）場所に搬入（設置）し、発注者が使用できる状態にしたときは、その旨を発注者に通知しなければならない。</w:t>
      </w:r>
    </w:p>
    <w:p w14:paraId="54DDC21A"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３　発注者が検査を行う者として定めた職員（以下「検査職員」という。）は、前項の規定による通知を受けた日から10日以内に受注者の立会いのうえ、仕様書等に定めるところにより、物品（装置）が使用できる状態にあることの確認を完了し、当該確認の結果を受注者に通知しなければならない。</w:t>
      </w:r>
    </w:p>
    <w:p w14:paraId="5A6C3AC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４　受注者は、前項の確認に立ち会わなかったときは、確認の結果について異議を申し立てることができない。</w:t>
      </w:r>
    </w:p>
    <w:p w14:paraId="0517F49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５　第３項の場合において、確認に直接要する費用は、受注者の負担とする。</w:t>
      </w:r>
    </w:p>
    <w:p w14:paraId="030FB202"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６　発注者は、第３項の確認完了後、受注者が物品（装置）の引渡しを申し出たときは、直ちに当該物品（装置）の引渡しを受けなければならない。</w:t>
      </w:r>
    </w:p>
    <w:p w14:paraId="0C2CA61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７　受注者は、物品（装置）が第３項の確認に合格しないときは、直ちに物品（装置）の修補又は取替えをして検査職員の確認を受けなければならない。</w:t>
      </w:r>
    </w:p>
    <w:p w14:paraId="27EC45AE"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lastRenderedPageBreak/>
        <w:t>（搬入（設置）費用等の負担）</w:t>
      </w:r>
    </w:p>
    <w:p w14:paraId="2E39EAB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第９条　この契約に基づく物品（装置）の搬入（設置）及び撤去その他この契約を履行するために要するすべての費用は、受注者の負担とする。</w:t>
      </w:r>
    </w:p>
    <w:p w14:paraId="7EEE0FC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前項の場合で、万一撤去を遅滞した場合は、発注者は受注者に代わり撤去し、その費用を受注者に請求するものとする。</w:t>
      </w:r>
    </w:p>
    <w:p w14:paraId="0DE0750A"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３　第１項の規定にかかわらず、搬入（設置）及び撤去に必要な電気料金については、発注者の負担とする。</w:t>
      </w:r>
    </w:p>
    <w:p w14:paraId="76F6C8C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（契約の変更）</w:t>
      </w:r>
    </w:p>
    <w:p w14:paraId="7481C42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第10条　発注者は、契約内容を変更する必要が生じたときは、発注者と受注者とが協議のうえ、契約変更を行うものとする。</w:t>
      </w:r>
    </w:p>
    <w:p w14:paraId="314ECCD5"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前項の協議開始の日から14日以内に協議が整わない場合には、発注者が定め、受注者に通知する。</w:t>
      </w:r>
    </w:p>
    <w:p w14:paraId="3714D7ED" w14:textId="77777777" w:rsidR="000F5614" w:rsidRPr="00C20191" w:rsidRDefault="000F5614" w:rsidP="00727CD6">
      <w:pPr>
        <w:pStyle w:val="ac"/>
        <w:spacing w:line="300" w:lineRule="exact"/>
        <w:ind w:left="180" w:hanging="180"/>
        <w:rPr>
          <w:rFonts w:hAnsi="ＭＳ 明朝"/>
          <w:szCs w:val="18"/>
        </w:rPr>
      </w:pPr>
      <w:r w:rsidRPr="00C20191">
        <w:rPr>
          <w:rFonts w:hAnsi="ＭＳ 明朝" w:hint="eastAsia"/>
          <w:szCs w:val="18"/>
        </w:rPr>
        <w:t xml:space="preserve">３ 　</w:t>
      </w:r>
      <w:r w:rsidR="0082777B" w:rsidRPr="00C20191">
        <w:rPr>
          <w:rFonts w:hAnsi="ＭＳ 明朝" w:hint="eastAsia"/>
          <w:szCs w:val="18"/>
        </w:rPr>
        <w:t>前</w:t>
      </w:r>
      <w:r w:rsidRPr="00C20191">
        <w:rPr>
          <w:rFonts w:hAnsi="ＭＳ 明朝" w:hint="eastAsia"/>
          <w:szCs w:val="18"/>
        </w:rPr>
        <w:t>項の協議開始の日は、発注者が受注者の意見を聴いて定め、受注者に通知するものとする。</w:t>
      </w:r>
    </w:p>
    <w:p w14:paraId="35AC830E"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（設置場所の変更）</w:t>
      </w:r>
    </w:p>
    <w:p w14:paraId="362C6F67"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第11条　発注者は、物品（装置）の設置場所を変更する必要が生じたときは、すみやかに受注者に報告するものとする。このときに要する費用については、発注者と受注者とが協議して定めるものとする。</w:t>
      </w:r>
    </w:p>
    <w:p w14:paraId="61BA888D" w14:textId="77777777" w:rsidR="001357CC" w:rsidRPr="00C20191" w:rsidRDefault="001357CC" w:rsidP="0082777B">
      <w:pPr>
        <w:pStyle w:val="ac"/>
        <w:spacing w:line="300" w:lineRule="exact"/>
        <w:ind w:left="180" w:hanging="180"/>
        <w:rPr>
          <w:rFonts w:hAnsi="ＭＳ 明朝"/>
          <w:szCs w:val="18"/>
        </w:rPr>
      </w:pPr>
      <w:r w:rsidRPr="00C20191">
        <w:rPr>
          <w:rFonts w:hAnsi="ＭＳ 明朝" w:hint="eastAsia"/>
          <w:szCs w:val="18"/>
        </w:rPr>
        <w:t xml:space="preserve">２　</w:t>
      </w:r>
      <w:r w:rsidR="0082777B" w:rsidRPr="00C20191">
        <w:rPr>
          <w:rFonts w:hAnsi="ＭＳ 明朝" w:hint="eastAsia"/>
          <w:szCs w:val="18"/>
        </w:rPr>
        <w:t>前項の変更により契約金額等を変更する必要がある場合は、前条に定めるところによる。</w:t>
      </w:r>
    </w:p>
    <w:p w14:paraId="4C1563A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（事故発生時の報告）</w:t>
      </w:r>
    </w:p>
    <w:p w14:paraId="6B9D2D7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第12条　受注者は、物品（装置）の使用に関し、事故、故障、その他契約の履行を行ない難い事由が生じたときは、直ちに発注者に報告し、その指示に従うものとする。</w:t>
      </w:r>
    </w:p>
    <w:p w14:paraId="07E5739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（履行遅延の場合における延滞違約金）</w:t>
      </w:r>
    </w:p>
    <w:p w14:paraId="088F2C9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第13条　受注者の責めに帰すべき事由により借入期間の始期に物品（装置）を借受けることができない場合において、発注者は、延滞違約金の支払いを受注者に請求することができる。</w:t>
      </w:r>
    </w:p>
    <w:p w14:paraId="77AF399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前項の延滞違約金の額は、契約金額につき、遅延日数に応じ、契約日における政府契約の支払遅延防止等に関する法律（昭和24年法律第256号）第</w:t>
      </w:r>
      <w:r w:rsidR="00087B4E" w:rsidRPr="00C20191">
        <w:rPr>
          <w:rFonts w:hAnsi="ＭＳ 明朝" w:hint="eastAsia"/>
          <w:szCs w:val="18"/>
        </w:rPr>
        <w:t>８</w:t>
      </w:r>
      <w:r w:rsidRPr="00C20191">
        <w:rPr>
          <w:rFonts w:hAnsi="ＭＳ 明朝" w:hint="eastAsia"/>
          <w:szCs w:val="18"/>
        </w:rPr>
        <w:t>条第</w:t>
      </w:r>
      <w:r w:rsidR="00EF764A" w:rsidRPr="00C20191">
        <w:rPr>
          <w:rFonts w:hAnsi="ＭＳ 明朝" w:hint="eastAsia"/>
          <w:szCs w:val="18"/>
        </w:rPr>
        <w:t>１</w:t>
      </w:r>
      <w:r w:rsidRPr="00C20191">
        <w:rPr>
          <w:rFonts w:hAnsi="ＭＳ 明朝" w:hint="eastAsia"/>
          <w:szCs w:val="18"/>
        </w:rPr>
        <w:t>項の規定に基づき財務大臣が決定する率を乗じて計算した額とする。</w:t>
      </w:r>
    </w:p>
    <w:p w14:paraId="1840EBF6" w14:textId="77777777" w:rsidR="00727CD6" w:rsidRPr="00C20191" w:rsidRDefault="00727CD6" w:rsidP="00464BC9">
      <w:pPr>
        <w:pStyle w:val="ac"/>
        <w:spacing w:line="300" w:lineRule="exact"/>
        <w:ind w:left="180" w:hanging="180"/>
        <w:rPr>
          <w:rFonts w:hAnsi="ＭＳ 明朝"/>
          <w:szCs w:val="18"/>
        </w:rPr>
      </w:pPr>
      <w:r w:rsidRPr="00C20191">
        <w:rPr>
          <w:rFonts w:hAnsi="ＭＳ 明朝" w:hint="eastAsia"/>
          <w:szCs w:val="18"/>
        </w:rPr>
        <w:t>（</w:t>
      </w:r>
      <w:r w:rsidR="00464BC9" w:rsidRPr="00C20191">
        <w:rPr>
          <w:rFonts w:hAnsi="ＭＳ 明朝" w:hint="eastAsia"/>
          <w:szCs w:val="18"/>
        </w:rPr>
        <w:t>契約不適合</w:t>
      </w:r>
      <w:r w:rsidR="001357CC" w:rsidRPr="00C20191">
        <w:rPr>
          <w:rFonts w:hAnsi="ＭＳ 明朝" w:hint="eastAsia"/>
          <w:szCs w:val="18"/>
        </w:rPr>
        <w:t>責任</w:t>
      </w:r>
      <w:r w:rsidRPr="00C20191">
        <w:rPr>
          <w:rFonts w:hAnsi="ＭＳ 明朝" w:hint="eastAsia"/>
          <w:szCs w:val="18"/>
        </w:rPr>
        <w:t>）</w:t>
      </w:r>
    </w:p>
    <w:p w14:paraId="0DA90653" w14:textId="77777777" w:rsidR="00BC3E34" w:rsidRPr="00C20191" w:rsidRDefault="00727CD6" w:rsidP="00BC3E34">
      <w:pPr>
        <w:pStyle w:val="ac"/>
        <w:spacing w:line="300" w:lineRule="exact"/>
        <w:ind w:left="180" w:hanging="180"/>
        <w:rPr>
          <w:rFonts w:hAnsi="ＭＳ 明朝"/>
          <w:szCs w:val="18"/>
        </w:rPr>
      </w:pPr>
      <w:r w:rsidRPr="00C20191">
        <w:rPr>
          <w:rFonts w:hAnsi="ＭＳ 明朝" w:hint="eastAsia"/>
          <w:szCs w:val="18"/>
        </w:rPr>
        <w:t xml:space="preserve">第14条　</w:t>
      </w:r>
      <w:r w:rsidR="00BC3E34" w:rsidRPr="00C20191">
        <w:rPr>
          <w:rFonts w:hAnsi="ＭＳ 明朝" w:hint="eastAsia"/>
          <w:szCs w:val="18"/>
        </w:rPr>
        <w:t>発注者は、引渡された物品（装置）が契約の内容に適合しないものであるときは、受注者に対してその修補又は代品との取替えによる追完を請求することができる。</w:t>
      </w:r>
    </w:p>
    <w:p w14:paraId="28645C58"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２　前項の場合において、発注者に不相当な負担を課するものでないときは、受注者は、発注者が請求した方法と異なる方法による追完をすることができる。</w:t>
      </w:r>
    </w:p>
    <w:p w14:paraId="2D376CAB"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３　第１項</w:t>
      </w:r>
      <w:r w:rsidR="0074187B" w:rsidRPr="00C20191">
        <w:rPr>
          <w:rFonts w:hAnsi="ＭＳ 明朝" w:hint="eastAsia"/>
          <w:szCs w:val="18"/>
        </w:rPr>
        <w:t>に規定する</w:t>
      </w:r>
      <w:r w:rsidRPr="00C20191">
        <w:rPr>
          <w:rFonts w:hAnsi="ＭＳ 明朝" w:hint="eastAsia"/>
          <w:szCs w:val="18"/>
        </w:rPr>
        <w:t>場合において、発注者が相当の期間</w:t>
      </w:r>
      <w:r w:rsidRPr="00C20191">
        <w:rPr>
          <w:rFonts w:hAnsi="ＭＳ 明朝" w:hint="eastAsia"/>
          <w:szCs w:val="18"/>
        </w:rPr>
        <w:t>を定めて追完の催告をし、その期間内に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4250A7A6"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(1) 追完が不能であるとき</w:t>
      </w:r>
    </w:p>
    <w:p w14:paraId="2B3C68BE"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(2) 受注者が追完を拒絶する意思を明確に表示したとき</w:t>
      </w:r>
    </w:p>
    <w:p w14:paraId="478B07E8"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 xml:space="preserve">(3) </w:t>
      </w:r>
      <w:r w:rsidR="00302974" w:rsidRPr="00C20191">
        <w:rPr>
          <w:rFonts w:hAnsi="ＭＳ 明朝" w:hint="eastAsia"/>
          <w:szCs w:val="18"/>
        </w:rPr>
        <w:t>契約</w:t>
      </w:r>
      <w:r w:rsidRPr="00C20191">
        <w:rPr>
          <w:rFonts w:hAnsi="ＭＳ 明朝" w:hint="eastAsia"/>
          <w:szCs w:val="18"/>
        </w:rPr>
        <w:t>の性質や発注者の意思表示により、特定の日時又は一定の期間内に履行しなければ契約をした目的を達することができない場合において、受注者が追完をしないでその時期を経過したとき。</w:t>
      </w:r>
    </w:p>
    <w:p w14:paraId="3BBB22AD"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(4) 前各号に掲げる場合のほか、発注者が催告をしても、契約の目的を達するのに足りる追完がなされる見込みがないことが明らかであるとき。</w:t>
      </w:r>
    </w:p>
    <w:p w14:paraId="152E270F" w14:textId="77777777" w:rsidR="00C20191" w:rsidRDefault="00BC3E34" w:rsidP="00727CD6">
      <w:pPr>
        <w:pStyle w:val="ac"/>
        <w:spacing w:line="300" w:lineRule="exact"/>
        <w:ind w:left="180" w:hanging="180"/>
        <w:rPr>
          <w:rFonts w:hAnsi="ＭＳ 明朝"/>
          <w:szCs w:val="18"/>
        </w:rPr>
      </w:pPr>
      <w:r w:rsidRPr="00C20191">
        <w:rPr>
          <w:rFonts w:hAnsi="ＭＳ 明朝" w:hint="eastAsia"/>
          <w:szCs w:val="18"/>
        </w:rPr>
        <w:t>４　第１項及び前項の規定にかかわらず、当該不適合が発注者の責めに帰すべき事由によるものであるときは、発注者は追完または代金の減額を請求することができない。</w:t>
      </w:r>
    </w:p>
    <w:p w14:paraId="269D269E"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（善管義務）</w:t>
      </w:r>
    </w:p>
    <w:p w14:paraId="75DF4FC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第15条　発注者は、善良なる管理者の注意をもって、物品（装置）を使用管理しなければならない。</w:t>
      </w:r>
    </w:p>
    <w:p w14:paraId="13040047"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物品（装置）に故障が生じたときは、発注者は、直ちに受注者に報告しなければならない。</w:t>
      </w:r>
    </w:p>
    <w:p w14:paraId="1B8B50D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（転貸等の禁止）</w:t>
      </w:r>
    </w:p>
    <w:p w14:paraId="4AA88ED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第16条　発注者は、この物品（装置）を第三者に譲渡し、若しくは使用させ、又はその他受注者の所有権を侵害するような行為をしてはならない。ただし、受注者の承諾を得た場合は、この限りではない。</w:t>
      </w:r>
    </w:p>
    <w:p w14:paraId="3F7D707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（賃貸借料金の支払い）</w:t>
      </w:r>
    </w:p>
    <w:p w14:paraId="4A4FE682" w14:textId="681EE899"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第17条　発注者が契約金額を借入期間の月数で割った額を月額賃貸借料金とし、月単位で受注者に支払うものとする。</w:t>
      </w:r>
      <w:r w:rsidR="00F162FB">
        <w:rPr>
          <w:rFonts w:hAnsi="ＭＳ 明朝" w:hint="eastAsia"/>
          <w:szCs w:val="18"/>
        </w:rPr>
        <w:t>ただし、受注者との協議により合意した場合はこの限りではない。</w:t>
      </w:r>
    </w:p>
    <w:p w14:paraId="764AF74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借入期間に</w:t>
      </w:r>
      <w:r w:rsidR="00EF764A" w:rsidRPr="00C20191">
        <w:rPr>
          <w:rFonts w:hAnsi="ＭＳ 明朝" w:hint="eastAsia"/>
          <w:szCs w:val="18"/>
        </w:rPr>
        <w:t>１</w:t>
      </w:r>
      <w:r w:rsidRPr="00C20191">
        <w:rPr>
          <w:rFonts w:hAnsi="ＭＳ 明朝" w:hint="eastAsia"/>
          <w:szCs w:val="18"/>
        </w:rPr>
        <w:t>か月未満の端数が生じたとき、又は</w:t>
      </w:r>
      <w:r w:rsidR="00A53E40" w:rsidRPr="00C20191">
        <w:rPr>
          <w:rFonts w:hAnsi="ＭＳ 明朝" w:hint="eastAsia"/>
          <w:szCs w:val="18"/>
        </w:rPr>
        <w:t>発注者の責めに帰することができない</w:t>
      </w:r>
      <w:r w:rsidRPr="00C20191">
        <w:rPr>
          <w:rFonts w:hAnsi="ＭＳ 明朝" w:hint="eastAsia"/>
          <w:szCs w:val="18"/>
        </w:rPr>
        <w:t>事由により発注者が物品（装置）を使用することができなかったときは、発注者が受注者に支払うべきその月分の賃貸借料金は、</w:t>
      </w:r>
      <w:r w:rsidR="009C5E85" w:rsidRPr="00C20191">
        <w:rPr>
          <w:rFonts w:hAnsi="ＭＳ 明朝" w:hint="eastAsia"/>
          <w:szCs w:val="18"/>
        </w:rPr>
        <w:t>発注者が使用できた日数につき、</w:t>
      </w:r>
      <w:r w:rsidRPr="00C20191">
        <w:rPr>
          <w:rFonts w:hAnsi="ＭＳ 明朝" w:hint="eastAsia"/>
          <w:szCs w:val="18"/>
        </w:rPr>
        <w:t>その月の暦日数に基づく日割計算によって計算した額とする。</w:t>
      </w:r>
    </w:p>
    <w:p w14:paraId="34FDF1EE"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３　受注者は、前２項の賃貸借料金の当月分を翌月以降に、発注者に対して請求することができる。</w:t>
      </w:r>
    </w:p>
    <w:p w14:paraId="0D3710B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４　前項の請求は、発注者が当月分の給付について行う検査に合格したのちでなければすることができない。</w:t>
      </w:r>
    </w:p>
    <w:p w14:paraId="148889A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５　発注者は、前２項の規定による請求があったときは、請求を受けた日から30日以内に賃貸借料金を支払わなければならない。</w:t>
      </w:r>
    </w:p>
    <w:p w14:paraId="5516AC3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６　発注者の責めに帰すべき事由により前項の賃貸借料</w:t>
      </w:r>
      <w:r w:rsidRPr="00C20191">
        <w:rPr>
          <w:rFonts w:hAnsi="ＭＳ 明朝" w:hint="eastAsia"/>
          <w:szCs w:val="18"/>
        </w:rPr>
        <w:lastRenderedPageBreak/>
        <w:t>金の支払いが遅れた場合においては、受注者は、未受領金額につき、遅延日数に応じ、契約日における政府契約の支払遅延防止等に関する法律第</w:t>
      </w:r>
      <w:r w:rsidR="00087B4E" w:rsidRPr="00C20191">
        <w:rPr>
          <w:rFonts w:hAnsi="ＭＳ 明朝" w:hint="eastAsia"/>
          <w:szCs w:val="18"/>
        </w:rPr>
        <w:t>８</w:t>
      </w:r>
      <w:r w:rsidRPr="00C20191">
        <w:rPr>
          <w:rFonts w:hAnsi="ＭＳ 明朝" w:hint="eastAsia"/>
          <w:szCs w:val="18"/>
        </w:rPr>
        <w:t>条第</w:t>
      </w:r>
      <w:r w:rsidR="00EF764A" w:rsidRPr="00C20191">
        <w:rPr>
          <w:rFonts w:hAnsi="ＭＳ 明朝" w:hint="eastAsia"/>
          <w:szCs w:val="18"/>
        </w:rPr>
        <w:t>１</w:t>
      </w:r>
      <w:r w:rsidRPr="00C20191">
        <w:rPr>
          <w:rFonts w:hAnsi="ＭＳ 明朝" w:hint="eastAsia"/>
          <w:szCs w:val="18"/>
        </w:rPr>
        <w:t>項の規定に基づき財務大臣が決定する率を乗じて計算した額の遅延利息の支払いを発注者に請求することができる。</w:t>
      </w:r>
    </w:p>
    <w:p w14:paraId="61D9387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（付</w:t>
      </w:r>
      <w:r w:rsidR="0052184D" w:rsidRPr="00C20191">
        <w:rPr>
          <w:rFonts w:hAnsi="ＭＳ 明朝" w:hint="eastAsia"/>
          <w:szCs w:val="18"/>
        </w:rPr>
        <w:t xml:space="preserve">　　</w:t>
      </w:r>
      <w:r w:rsidRPr="00C20191">
        <w:rPr>
          <w:rFonts w:hAnsi="ＭＳ 明朝" w:hint="eastAsia"/>
          <w:szCs w:val="18"/>
        </w:rPr>
        <w:t>保）</w:t>
      </w:r>
    </w:p>
    <w:p w14:paraId="6558AE9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第18条　受注者は、自己の責任において、物品（装置）に損害保険を付保するものとする。</w:t>
      </w:r>
    </w:p>
    <w:p w14:paraId="162F6E0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（損害賠償）</w:t>
      </w:r>
    </w:p>
    <w:p w14:paraId="349D478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第19条　受注者は、発注者が故意又は重大な過失によって物品（装置）に損害を与えた場合は、その賠償を発注者に請求することができるものとする。</w:t>
      </w:r>
    </w:p>
    <w:p w14:paraId="10CDF457"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前項の損害賠償の範囲は発注者と受注者が協議して定めるものとする。この場合において、受注者の付保する損害保険でてん補される額は、この損害額から控除するものとする。</w:t>
      </w:r>
    </w:p>
    <w:p w14:paraId="48236F7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（改造等の場合の文書による了解）</w:t>
      </w:r>
    </w:p>
    <w:p w14:paraId="12781B7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第20条  発注者は物品（装置）の改造又は他の器具を付加することについては、あらかじめ受注者の承諾を得るものとする。</w:t>
      </w:r>
    </w:p>
    <w:p w14:paraId="24C2B25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（不当な取引制限等に係る損害賠償</w:t>
      </w:r>
      <w:r w:rsidR="00A53E40" w:rsidRPr="00C20191">
        <w:rPr>
          <w:rFonts w:hAnsi="ＭＳ 明朝" w:hint="eastAsia"/>
          <w:szCs w:val="18"/>
        </w:rPr>
        <w:t>金</w:t>
      </w:r>
      <w:r w:rsidRPr="00C20191">
        <w:rPr>
          <w:rFonts w:hAnsi="ＭＳ 明朝" w:hint="eastAsia"/>
          <w:szCs w:val="18"/>
        </w:rPr>
        <w:t>）</w:t>
      </w:r>
    </w:p>
    <w:p w14:paraId="5C41AFF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第21条　受注者は、次の各号のいずれかに該当するときは、発注者に対し、損害賠償金として、この契約の契約金額の100分の20に相当する額を、発注者の指定する期間内に納付しなければならない。この契約が履行された場合において次の各号のいずれかに該当するときも、同様とする。</w:t>
      </w:r>
    </w:p>
    <w:p w14:paraId="5F078AB0"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(1)　受注者が、この契約について、私的独占の禁止及び公正取引の確保に関する法律（昭和22年法律第54号。以下「独占禁止法」という。）第３条又は第８条第１号の規定に違反するとして、排除措置命令等（独占禁止法第49条に規定する排除措置命令又は独占禁止法第62条第１項に規定する納付命令（</w:t>
      </w:r>
      <w:r w:rsidR="007C23BB">
        <w:rPr>
          <w:rFonts w:hAnsi="ＭＳ 明朝" w:hint="eastAsia"/>
          <w:szCs w:val="18"/>
        </w:rPr>
        <w:t>同法第７条の９第２項</w:t>
      </w:r>
      <w:r w:rsidRPr="00C20191">
        <w:rPr>
          <w:rFonts w:hAnsi="ＭＳ 明朝" w:hint="eastAsia"/>
          <w:szCs w:val="18"/>
        </w:rPr>
        <w:t>又は第20条の</w:t>
      </w:r>
      <w:r w:rsidR="00EF764A" w:rsidRPr="00C20191">
        <w:rPr>
          <w:rFonts w:hAnsi="ＭＳ 明朝" w:hint="eastAsia"/>
          <w:szCs w:val="18"/>
        </w:rPr>
        <w:t>２</w:t>
      </w:r>
      <w:r w:rsidRPr="00C20191">
        <w:rPr>
          <w:rFonts w:hAnsi="ＭＳ 明朝" w:hint="eastAsia"/>
          <w:szCs w:val="18"/>
        </w:rPr>
        <w:t>から第20条の</w:t>
      </w:r>
      <w:r w:rsidR="00087B4E" w:rsidRPr="00C20191">
        <w:rPr>
          <w:rFonts w:hAnsi="ＭＳ 明朝" w:hint="eastAsia"/>
          <w:szCs w:val="18"/>
        </w:rPr>
        <w:t>６</w:t>
      </w:r>
      <w:r w:rsidRPr="00C20191">
        <w:rPr>
          <w:rFonts w:hAnsi="ＭＳ 明朝" w:hint="eastAsia"/>
          <w:szCs w:val="18"/>
        </w:rPr>
        <w:t>までの規定による命令を除く。以下「納付命令」という。）をいう。以下同じ。）を受け、これらが確定したとき（確定した納付命令が独占禁止法第63条第２項に基づき取り消されたときを含む。以下同じ。）。</w:t>
      </w:r>
    </w:p>
    <w:p w14:paraId="3F606F7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(2) この契約について、確定した排除措置命令等（受注者以外の者に対するものに限る。）において、独占禁止法第３条又は第８条第１号の規定に違反する行為があったとされたとき。</w:t>
      </w:r>
    </w:p>
    <w:p w14:paraId="71A1B0F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徴</w:t>
      </w:r>
      <w:r w:rsidRPr="00C20191">
        <w:rPr>
          <w:rFonts w:hAnsi="ＭＳ 明朝" w:hint="eastAsia"/>
          <w:szCs w:val="18"/>
        </w:rPr>
        <w:t>取によるものであり、かつ、当該取引分野に該当するとき。</w:t>
      </w:r>
    </w:p>
    <w:p w14:paraId="630E505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(4)　受注者又は受注者の役員若しくは使用人が、この契約について、刑法（明治40年法律第45号）第96条の６又は独占禁止法第89条第１項若しくは第95条第１項第１号の規定に該当することにより有罪判決を受け、当該判決が確定したとき。</w:t>
      </w:r>
    </w:p>
    <w:p w14:paraId="372DE3D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場合において、受注者がこの契約について行った独占禁止法第３条若しくは第８条第１号の規定に違反する行為又は受注者若しくは受注者の役員若しくは使用人がこの契約について行った刑法第96条の６に規定する行為により発注者が受けた損害額から前項の規定に基づき納付される額を控除して残余の額があるときは、発注者は、当該残余の額についてさらに損害賠償を請求する。</w:t>
      </w:r>
    </w:p>
    <w:p w14:paraId="76898F35"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３　第１項の規定により受注者が損害賠償金を納付する場合においては、当該損害賠償金のうち、当該契約に係る支払済みの代金の契約金額に対する割合に相当する部分について、当該代金の支払の日から</w:t>
      </w:r>
      <w:r w:rsidR="00D27613" w:rsidRPr="00C20191">
        <w:rPr>
          <w:rFonts w:hAnsi="ＭＳ 明朝" w:hint="eastAsia"/>
          <w:szCs w:val="18"/>
        </w:rPr>
        <w:t>、支払の日における民事法定利率（民法第404条第３項の規定に基づき法務省令で定める率を言う。以下同じ。）</w:t>
      </w:r>
      <w:r w:rsidRPr="00C20191">
        <w:rPr>
          <w:rFonts w:hAnsi="ＭＳ 明朝" w:hint="eastAsia"/>
          <w:szCs w:val="18"/>
        </w:rPr>
        <w:t>の割合による利息を付さなければならない。</w:t>
      </w:r>
    </w:p>
    <w:p w14:paraId="1647CCA2"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（発注者の解除権）</w:t>
      </w:r>
    </w:p>
    <w:p w14:paraId="5B821760" w14:textId="77777777" w:rsidR="00F227EE" w:rsidRPr="00C20191" w:rsidRDefault="00727CD6" w:rsidP="00F227EE">
      <w:pPr>
        <w:pStyle w:val="ac"/>
        <w:spacing w:line="300" w:lineRule="exact"/>
        <w:ind w:left="180" w:hanging="180"/>
        <w:rPr>
          <w:rFonts w:hAnsi="ＭＳ 明朝"/>
          <w:szCs w:val="18"/>
        </w:rPr>
      </w:pPr>
      <w:r w:rsidRPr="00C20191">
        <w:rPr>
          <w:rFonts w:hAnsi="ＭＳ 明朝" w:hint="eastAsia"/>
          <w:szCs w:val="18"/>
        </w:rPr>
        <w:t>第22条　発注者は、受注者が次の各号のいずれかに該当するときは、</w:t>
      </w:r>
      <w:r w:rsidR="00F227EE" w:rsidRPr="00C20191">
        <w:rPr>
          <w:rFonts w:hAnsi="ＭＳ 明朝" w:hint="eastAsia"/>
          <w:szCs w:val="18"/>
        </w:rPr>
        <w:t>相当の期間を定めてその履行の催告をし、その期間内に履行がないときは、</w:t>
      </w:r>
      <w:r w:rsidRPr="00C20191">
        <w:rPr>
          <w:rFonts w:hAnsi="ＭＳ 明朝" w:hint="eastAsia"/>
          <w:szCs w:val="18"/>
        </w:rPr>
        <w:t>この契約を解除することができる。</w:t>
      </w:r>
      <w:r w:rsidR="00F227EE" w:rsidRPr="00C20191">
        <w:rPr>
          <w:rFonts w:hAnsi="ＭＳ 明朝" w:hint="eastAsia"/>
          <w:szCs w:val="18"/>
        </w:rPr>
        <w:t>ただし、</w:t>
      </w:r>
      <w:r w:rsidR="002807D0" w:rsidRPr="00C20191">
        <w:rPr>
          <w:rFonts w:hAnsi="ＭＳ 明朝" w:hint="eastAsia"/>
          <w:szCs w:val="18"/>
        </w:rPr>
        <w:t>当該</w:t>
      </w:r>
      <w:r w:rsidR="00F227EE" w:rsidRPr="00C20191">
        <w:rPr>
          <w:rFonts w:hAnsi="ＭＳ 明朝" w:hint="eastAsia"/>
          <w:szCs w:val="18"/>
        </w:rPr>
        <w:t>不履行がこの契約及び取引上の社会通念に照らして軽微であるときは、この限りでない。</w:t>
      </w:r>
    </w:p>
    <w:p w14:paraId="28C7A46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(1) 正当な理由なくこの契約の全部又は一部を履行しないとき。</w:t>
      </w:r>
    </w:p>
    <w:p w14:paraId="0DF9E34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(2)</w:t>
      </w:r>
      <w:r w:rsidR="00A775E2" w:rsidRPr="00C20191">
        <w:rPr>
          <w:rFonts w:hint="eastAsia"/>
        </w:rPr>
        <w:t xml:space="preserve"> </w:t>
      </w:r>
      <w:r w:rsidR="00A775E2" w:rsidRPr="00C20191">
        <w:rPr>
          <w:rFonts w:hAnsi="ＭＳ 明朝" w:hint="eastAsia"/>
          <w:szCs w:val="18"/>
        </w:rPr>
        <w:t>正当な理由なく第14条第１項の追完がなされないとき。</w:t>
      </w:r>
    </w:p>
    <w:p w14:paraId="4691AE14" w14:textId="77777777" w:rsidR="00D27613" w:rsidRPr="00C20191" w:rsidRDefault="00727CD6" w:rsidP="000A4692">
      <w:pPr>
        <w:pStyle w:val="ac"/>
        <w:spacing w:line="300" w:lineRule="exact"/>
        <w:ind w:left="180" w:hanging="180"/>
        <w:rPr>
          <w:rFonts w:hAnsi="ＭＳ 明朝"/>
          <w:szCs w:val="18"/>
        </w:rPr>
      </w:pPr>
      <w:r w:rsidRPr="00C20191">
        <w:rPr>
          <w:rFonts w:hAnsi="ＭＳ 明朝" w:hint="eastAsia"/>
          <w:szCs w:val="18"/>
        </w:rPr>
        <w:t>(</w:t>
      </w:r>
      <w:r w:rsidR="007C2AB8" w:rsidRPr="00C20191">
        <w:rPr>
          <w:rFonts w:hAnsi="ＭＳ 明朝"/>
          <w:szCs w:val="18"/>
        </w:rPr>
        <w:t>3</w:t>
      </w:r>
      <w:r w:rsidRPr="00C20191">
        <w:rPr>
          <w:rFonts w:hAnsi="ＭＳ 明朝" w:hint="eastAsia"/>
          <w:szCs w:val="18"/>
        </w:rPr>
        <w:t>) この契約の履行にあたり発注者の指示に従わないとき又は発注者の職務の執行を妨げたとき。</w:t>
      </w:r>
    </w:p>
    <w:p w14:paraId="5DD01C71" w14:textId="77777777" w:rsidR="00727CD6" w:rsidRPr="00C20191" w:rsidRDefault="00727CD6" w:rsidP="00C20191">
      <w:pPr>
        <w:pStyle w:val="ac"/>
        <w:spacing w:line="300" w:lineRule="exact"/>
        <w:ind w:left="180" w:hanging="180"/>
        <w:rPr>
          <w:rFonts w:hAnsi="ＭＳ 明朝"/>
          <w:szCs w:val="18"/>
        </w:rPr>
      </w:pPr>
      <w:r w:rsidRPr="00C20191">
        <w:rPr>
          <w:rFonts w:hAnsi="ＭＳ 明朝" w:hint="eastAsia"/>
          <w:szCs w:val="18"/>
        </w:rPr>
        <w:t>(</w:t>
      </w:r>
      <w:r w:rsidR="007C2AB8" w:rsidRPr="00C20191">
        <w:rPr>
          <w:rFonts w:hAnsi="ＭＳ 明朝"/>
          <w:szCs w:val="18"/>
        </w:rPr>
        <w:t>4</w:t>
      </w:r>
      <w:r w:rsidRPr="00C20191">
        <w:rPr>
          <w:rFonts w:hAnsi="ＭＳ 明朝" w:hint="eastAsia"/>
          <w:szCs w:val="18"/>
        </w:rPr>
        <w:t>) 前各号のほかこの契約に違反し</w:t>
      </w:r>
      <w:r w:rsidR="007C2AB8" w:rsidRPr="00C20191">
        <w:rPr>
          <w:rFonts w:hAnsi="ＭＳ 明朝" w:hint="eastAsia"/>
          <w:szCs w:val="18"/>
        </w:rPr>
        <w:t>た</w:t>
      </w:r>
      <w:r w:rsidR="0074187B" w:rsidRPr="00C20191">
        <w:rPr>
          <w:rFonts w:hAnsi="ＭＳ 明朝" w:hint="eastAsia"/>
          <w:szCs w:val="18"/>
        </w:rPr>
        <w:t>とき</w:t>
      </w:r>
      <w:r w:rsidRPr="00C20191">
        <w:rPr>
          <w:rFonts w:hAnsi="ＭＳ 明朝" w:hint="eastAsia"/>
          <w:szCs w:val="18"/>
        </w:rPr>
        <w:t>。</w:t>
      </w:r>
    </w:p>
    <w:p w14:paraId="13DFF977" w14:textId="77777777" w:rsidR="006403BA" w:rsidRPr="00C20191" w:rsidRDefault="00F227EE" w:rsidP="002F70EA">
      <w:pPr>
        <w:pStyle w:val="ac"/>
        <w:spacing w:line="300" w:lineRule="exact"/>
        <w:ind w:left="180" w:hanging="180"/>
        <w:rPr>
          <w:rFonts w:hAnsi="ＭＳ 明朝"/>
          <w:szCs w:val="18"/>
        </w:rPr>
      </w:pPr>
      <w:r w:rsidRPr="00C20191">
        <w:rPr>
          <w:rFonts w:hAnsi="ＭＳ 明朝" w:hint="eastAsia"/>
          <w:szCs w:val="18"/>
        </w:rPr>
        <w:t>２　発注者は</w:t>
      </w:r>
      <w:r w:rsidR="007A19D1" w:rsidRPr="00C20191">
        <w:rPr>
          <w:rFonts w:hAnsi="ＭＳ 明朝" w:hint="eastAsia"/>
          <w:szCs w:val="18"/>
        </w:rPr>
        <w:t>、</w:t>
      </w:r>
      <w:r w:rsidR="006403BA" w:rsidRPr="00C20191">
        <w:rPr>
          <w:rFonts w:hAnsi="ＭＳ 明朝" w:hint="eastAsia"/>
          <w:szCs w:val="18"/>
        </w:rPr>
        <w:t>次の各号のいずれかに該当するときは、</w:t>
      </w:r>
      <w:r w:rsidR="009C5E85" w:rsidRPr="00C20191">
        <w:rPr>
          <w:rFonts w:hAnsi="ＭＳ 明朝" w:hint="eastAsia"/>
          <w:szCs w:val="18"/>
        </w:rPr>
        <w:t>前項の催告をすることなく</w:t>
      </w:r>
      <w:r w:rsidR="006403BA" w:rsidRPr="00C20191">
        <w:rPr>
          <w:rFonts w:hAnsi="ＭＳ 明朝" w:hint="eastAsia"/>
          <w:szCs w:val="18"/>
        </w:rPr>
        <w:t>直ちに契約の解除をすることができる。</w:t>
      </w:r>
    </w:p>
    <w:p w14:paraId="1271F89D" w14:textId="77777777" w:rsidR="007C2AB8" w:rsidRPr="00C20191" w:rsidRDefault="007C2AB8" w:rsidP="002F70EA">
      <w:pPr>
        <w:pStyle w:val="ac"/>
        <w:spacing w:line="300" w:lineRule="exact"/>
        <w:ind w:left="180" w:hanging="180"/>
        <w:rPr>
          <w:rFonts w:hAnsi="ＭＳ 明朝"/>
          <w:szCs w:val="18"/>
        </w:rPr>
      </w:pPr>
      <w:r w:rsidRPr="00C20191">
        <w:rPr>
          <w:rFonts w:hAnsi="ＭＳ 明朝" w:hint="eastAsia"/>
          <w:szCs w:val="18"/>
        </w:rPr>
        <w:t>(</w:t>
      </w:r>
      <w:r w:rsidRPr="00C20191">
        <w:rPr>
          <w:rFonts w:hAnsi="ＭＳ 明朝"/>
          <w:szCs w:val="18"/>
        </w:rPr>
        <w:t xml:space="preserve">1) </w:t>
      </w:r>
      <w:r w:rsidRPr="00C20191">
        <w:rPr>
          <w:rFonts w:hAnsi="ＭＳ 明朝" w:hint="eastAsia"/>
          <w:szCs w:val="18"/>
        </w:rPr>
        <w:t>第６条の規定に違反し、発注者の承諾を得ずに本契約から生じる債権を譲渡したとき。</w:t>
      </w:r>
    </w:p>
    <w:p w14:paraId="395B6338" w14:textId="77777777" w:rsidR="006403BA" w:rsidRPr="00C20191" w:rsidRDefault="007C2AB8" w:rsidP="007C2AB8">
      <w:pPr>
        <w:pStyle w:val="ac"/>
        <w:spacing w:line="300" w:lineRule="exact"/>
        <w:ind w:left="180" w:hanging="180"/>
        <w:rPr>
          <w:rFonts w:hAnsi="ＭＳ 明朝"/>
          <w:szCs w:val="18"/>
        </w:rPr>
      </w:pPr>
      <w:r w:rsidRPr="00C20191">
        <w:rPr>
          <w:rFonts w:hAnsi="ＭＳ 明朝" w:hint="eastAsia"/>
          <w:szCs w:val="18"/>
        </w:rPr>
        <w:t xml:space="preserve">(2) </w:t>
      </w:r>
      <w:r w:rsidR="007A19D1" w:rsidRPr="00C20191">
        <w:rPr>
          <w:rFonts w:hAnsi="ＭＳ 明朝" w:hint="eastAsia"/>
          <w:szCs w:val="18"/>
        </w:rPr>
        <w:t>受注者が</w:t>
      </w:r>
      <w:r w:rsidR="006403BA" w:rsidRPr="00C20191">
        <w:rPr>
          <w:rFonts w:hAnsi="ＭＳ 明朝" w:hint="eastAsia"/>
          <w:szCs w:val="18"/>
        </w:rPr>
        <w:t>この契約の</w:t>
      </w:r>
      <w:r w:rsidR="009C5E85" w:rsidRPr="00C20191">
        <w:rPr>
          <w:rFonts w:hAnsi="ＭＳ 明朝" w:hint="eastAsia"/>
          <w:szCs w:val="18"/>
        </w:rPr>
        <w:t>全部の</w:t>
      </w:r>
      <w:r w:rsidR="006403BA" w:rsidRPr="00C20191">
        <w:rPr>
          <w:rFonts w:hAnsi="ＭＳ 明朝" w:hint="eastAsia"/>
          <w:szCs w:val="18"/>
        </w:rPr>
        <w:t>履行を拒絶する意思を明確に表示したとき</w:t>
      </w:r>
      <w:r w:rsidR="00F04CF4" w:rsidRPr="00C20191">
        <w:rPr>
          <w:rFonts w:hAnsi="ＭＳ 明朝" w:hint="eastAsia"/>
          <w:szCs w:val="18"/>
        </w:rPr>
        <w:t>。</w:t>
      </w:r>
    </w:p>
    <w:p w14:paraId="01FA406D" w14:textId="77777777" w:rsidR="00D35218" w:rsidRPr="00C20191" w:rsidRDefault="007C2AB8" w:rsidP="00C20191">
      <w:pPr>
        <w:pStyle w:val="ac"/>
        <w:spacing w:line="300" w:lineRule="exact"/>
        <w:ind w:left="0" w:firstLineChars="0" w:firstLine="0"/>
        <w:rPr>
          <w:rFonts w:hAnsi="ＭＳ 明朝"/>
          <w:szCs w:val="18"/>
        </w:rPr>
      </w:pPr>
      <w:r w:rsidRPr="00C20191">
        <w:rPr>
          <w:rFonts w:hAnsi="ＭＳ 明朝" w:hint="eastAsia"/>
          <w:szCs w:val="18"/>
        </w:rPr>
        <w:t xml:space="preserve">(3) </w:t>
      </w:r>
      <w:r w:rsidR="00D35218" w:rsidRPr="00C20191">
        <w:rPr>
          <w:rFonts w:hAnsi="ＭＳ 明朝" w:hint="eastAsia"/>
          <w:szCs w:val="18"/>
        </w:rPr>
        <w:t>受注者の債務の全部</w:t>
      </w:r>
      <w:r w:rsidR="00C04FB1" w:rsidRPr="00C20191">
        <w:rPr>
          <w:rFonts w:hAnsi="ＭＳ 明朝" w:hint="eastAsia"/>
          <w:szCs w:val="18"/>
        </w:rPr>
        <w:t>が</w:t>
      </w:r>
      <w:r w:rsidR="00D35218" w:rsidRPr="00C20191">
        <w:rPr>
          <w:rFonts w:hAnsi="ＭＳ 明朝" w:hint="eastAsia"/>
          <w:szCs w:val="18"/>
        </w:rPr>
        <w:t>履行</w:t>
      </w:r>
      <w:r w:rsidR="00C04FB1" w:rsidRPr="00C20191">
        <w:rPr>
          <w:rFonts w:hAnsi="ＭＳ 明朝" w:hint="eastAsia"/>
          <w:szCs w:val="18"/>
        </w:rPr>
        <w:t>不能であるとき。</w:t>
      </w:r>
    </w:p>
    <w:p w14:paraId="78864A58" w14:textId="77777777" w:rsidR="006403BA" w:rsidRPr="00C20191" w:rsidRDefault="007C2AB8" w:rsidP="00C20191">
      <w:pPr>
        <w:pStyle w:val="ac"/>
        <w:spacing w:line="300" w:lineRule="exact"/>
        <w:ind w:firstLineChars="0"/>
        <w:rPr>
          <w:rFonts w:hAnsi="ＭＳ 明朝"/>
          <w:szCs w:val="18"/>
        </w:rPr>
      </w:pPr>
      <w:r w:rsidRPr="00C20191">
        <w:rPr>
          <w:rFonts w:hAnsi="ＭＳ 明朝"/>
          <w:szCs w:val="18"/>
        </w:rPr>
        <w:t xml:space="preserve">(4) </w:t>
      </w:r>
      <w:r w:rsidR="007A19D1" w:rsidRPr="00C20191">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w:t>
      </w:r>
      <w:r w:rsidR="007A19D1" w:rsidRPr="00C20191">
        <w:rPr>
          <w:rFonts w:hAnsi="ＭＳ 明朝" w:hint="eastAsia"/>
          <w:szCs w:val="18"/>
        </w:rPr>
        <w:lastRenderedPageBreak/>
        <w:t>達することができないとき。</w:t>
      </w:r>
    </w:p>
    <w:p w14:paraId="52DF0D61" w14:textId="77777777" w:rsidR="007A19D1" w:rsidRPr="00C20191" w:rsidRDefault="007C2AB8" w:rsidP="00C20191">
      <w:pPr>
        <w:pStyle w:val="ac"/>
        <w:spacing w:line="300" w:lineRule="exact"/>
        <w:ind w:firstLineChars="0"/>
        <w:rPr>
          <w:rFonts w:hAnsi="ＭＳ 明朝"/>
          <w:szCs w:val="18"/>
        </w:rPr>
      </w:pPr>
      <w:r w:rsidRPr="00C20191">
        <w:rPr>
          <w:rFonts w:hAnsi="ＭＳ 明朝"/>
          <w:szCs w:val="18"/>
        </w:rPr>
        <w:t xml:space="preserve">(5) </w:t>
      </w:r>
      <w:r w:rsidRPr="00C20191">
        <w:rPr>
          <w:rFonts w:hAnsi="ＭＳ 明朝" w:hint="eastAsia"/>
          <w:szCs w:val="18"/>
        </w:rPr>
        <w:t>契約</w:t>
      </w:r>
      <w:r w:rsidR="007A19D1" w:rsidRPr="00C20191">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521112EF" w14:textId="77777777" w:rsidR="0006414F" w:rsidRPr="00C20191" w:rsidRDefault="007C2AB8" w:rsidP="00C20191">
      <w:pPr>
        <w:pStyle w:val="ac"/>
        <w:spacing w:line="300" w:lineRule="exact"/>
        <w:ind w:firstLineChars="0"/>
        <w:rPr>
          <w:rFonts w:hAnsi="ＭＳ 明朝"/>
          <w:szCs w:val="18"/>
        </w:rPr>
      </w:pPr>
      <w:r w:rsidRPr="00C20191">
        <w:rPr>
          <w:rFonts w:hAnsi="ＭＳ 明朝"/>
          <w:szCs w:val="18"/>
        </w:rPr>
        <w:t xml:space="preserve">(6) </w:t>
      </w:r>
      <w:r w:rsidR="00F04CF4" w:rsidRPr="00C20191">
        <w:rPr>
          <w:rFonts w:hAnsi="ＭＳ 明朝" w:hint="eastAsia"/>
          <w:szCs w:val="18"/>
        </w:rPr>
        <w:t>前各号に掲げる場合のほか、発注者が前</w:t>
      </w:r>
      <w:r w:rsidR="009C5E85" w:rsidRPr="00C20191">
        <w:rPr>
          <w:rFonts w:hAnsi="ＭＳ 明朝" w:hint="eastAsia"/>
          <w:szCs w:val="18"/>
        </w:rPr>
        <w:t>項</w:t>
      </w:r>
      <w:r w:rsidR="00F04CF4" w:rsidRPr="00C20191">
        <w:rPr>
          <w:rFonts w:hAnsi="ＭＳ 明朝" w:hint="eastAsia"/>
          <w:szCs w:val="18"/>
        </w:rPr>
        <w:t>の催告をしても、</w:t>
      </w:r>
      <w:r w:rsidR="009C580A" w:rsidRPr="00C20191">
        <w:rPr>
          <w:rFonts w:hAnsi="ＭＳ 明朝" w:hint="eastAsia"/>
          <w:szCs w:val="18"/>
        </w:rPr>
        <w:t>受注者がその債務を履行しない又は</w:t>
      </w:r>
      <w:r w:rsidR="00F04CF4" w:rsidRPr="00C20191">
        <w:rPr>
          <w:rFonts w:hAnsi="ＭＳ 明朝" w:hint="eastAsia"/>
          <w:szCs w:val="18"/>
        </w:rPr>
        <w:t>契約の目的を達するのに足りる履行がなされる見込みがないことが明らかであるとき</w:t>
      </w:r>
      <w:r w:rsidR="0006414F" w:rsidRPr="00C20191">
        <w:rPr>
          <w:rFonts w:hAnsi="ＭＳ 明朝" w:hint="eastAsia"/>
          <w:szCs w:val="18"/>
        </w:rPr>
        <w:t>。</w:t>
      </w:r>
    </w:p>
    <w:p w14:paraId="74104CB6" w14:textId="1CD194C4" w:rsidR="002F70EA" w:rsidRPr="00C20191" w:rsidRDefault="007C2AB8" w:rsidP="00C20191">
      <w:pPr>
        <w:pStyle w:val="ac"/>
        <w:spacing w:line="300" w:lineRule="exact"/>
        <w:ind w:firstLineChars="0"/>
        <w:rPr>
          <w:rFonts w:hAnsi="ＭＳ 明朝"/>
          <w:szCs w:val="18"/>
        </w:rPr>
      </w:pPr>
      <w:r w:rsidRPr="00C20191">
        <w:rPr>
          <w:rFonts w:hAnsi="ＭＳ 明朝" w:hint="eastAsia"/>
          <w:szCs w:val="18"/>
        </w:rPr>
        <w:t xml:space="preserve">(7) </w:t>
      </w:r>
      <w:r w:rsidR="002F70EA" w:rsidRPr="00C20191">
        <w:rPr>
          <w:rFonts w:hAnsi="ＭＳ 明朝" w:hint="eastAsia"/>
          <w:szCs w:val="18"/>
        </w:rPr>
        <w:t>受注者が第</w:t>
      </w:r>
      <w:r w:rsidR="00621CFA">
        <w:rPr>
          <w:rFonts w:hAnsi="ＭＳ 明朝" w:hint="eastAsia"/>
          <w:szCs w:val="18"/>
        </w:rPr>
        <w:t>3</w:t>
      </w:r>
      <w:r w:rsidR="00621CFA">
        <w:rPr>
          <w:rFonts w:hAnsi="ＭＳ 明朝"/>
          <w:szCs w:val="18"/>
        </w:rPr>
        <w:t>0</w:t>
      </w:r>
      <w:r w:rsidR="002F70EA" w:rsidRPr="00C20191">
        <w:rPr>
          <w:rFonts w:hAnsi="ＭＳ 明朝" w:hint="eastAsia"/>
          <w:szCs w:val="18"/>
        </w:rPr>
        <w:t>条第１項の規定によらないでこの契約の解除を申し出たとき。</w:t>
      </w:r>
    </w:p>
    <w:p w14:paraId="305BE5EB" w14:textId="1F3841BA" w:rsidR="00C20191" w:rsidRDefault="007C2AB8" w:rsidP="00C20191">
      <w:pPr>
        <w:pStyle w:val="ac"/>
        <w:spacing w:line="300" w:lineRule="exact"/>
        <w:ind w:left="142" w:firstLineChars="0"/>
        <w:rPr>
          <w:rFonts w:hAnsi="ＭＳ 明朝"/>
          <w:szCs w:val="18"/>
        </w:rPr>
      </w:pPr>
      <w:r w:rsidRPr="00C20191">
        <w:rPr>
          <w:rFonts w:hAnsi="ＭＳ 明朝"/>
          <w:szCs w:val="18"/>
        </w:rPr>
        <w:t xml:space="preserve">(8) </w:t>
      </w:r>
      <w:r w:rsidR="00EE2297" w:rsidRPr="00C20191">
        <w:rPr>
          <w:rFonts w:hAnsi="ＭＳ 明朝" w:hint="eastAsia"/>
          <w:szCs w:val="18"/>
        </w:rPr>
        <w:t>暴力団（以下「暴力団」という。）</w:t>
      </w:r>
      <w:r w:rsidR="00971089">
        <w:rPr>
          <w:rFonts w:hAnsi="ＭＳ 明朝" w:hint="eastAsia"/>
          <w:szCs w:val="18"/>
        </w:rPr>
        <w:t>及び</w:t>
      </w:r>
      <w:r w:rsidR="00127340" w:rsidRPr="00C20191">
        <w:rPr>
          <w:rFonts w:hAnsi="ＭＳ 明朝" w:hint="eastAsia"/>
          <w:szCs w:val="18"/>
        </w:rPr>
        <w:t>暴力団員（以下「暴力団員」という。）又は暴力団密接関係者（以下「暴力団密接関係者」という。）に、本契約から生じる債権を譲渡したことが判明したとき。</w:t>
      </w:r>
    </w:p>
    <w:p w14:paraId="50902F54" w14:textId="77777777" w:rsidR="000A4692" w:rsidRPr="00C20191" w:rsidRDefault="007C2AB8" w:rsidP="00C20191">
      <w:pPr>
        <w:pStyle w:val="ac"/>
        <w:spacing w:line="300" w:lineRule="exact"/>
        <w:ind w:left="142" w:firstLineChars="0"/>
      </w:pPr>
      <w:r w:rsidRPr="00C20191">
        <w:rPr>
          <w:rFonts w:hint="eastAsia"/>
        </w:rPr>
        <w:t xml:space="preserve">(9) </w:t>
      </w:r>
      <w:r w:rsidR="000A4692" w:rsidRPr="00C20191">
        <w:rPr>
          <w:rFonts w:hint="eastAsia"/>
        </w:rPr>
        <w:t>この契約の締結又は履行について受注者に不正な行為があったとき。</w:t>
      </w:r>
    </w:p>
    <w:p w14:paraId="467483E1" w14:textId="77777777" w:rsidR="000A4692" w:rsidRPr="00C20191" w:rsidRDefault="007C2AB8" w:rsidP="00C20191">
      <w:pPr>
        <w:pStyle w:val="ac"/>
        <w:spacing w:line="300" w:lineRule="exact"/>
        <w:ind w:firstLineChars="0"/>
        <w:rPr>
          <w:rFonts w:hAnsi="ＭＳ 明朝"/>
          <w:szCs w:val="18"/>
        </w:rPr>
      </w:pPr>
      <w:r w:rsidRPr="00C20191">
        <w:rPr>
          <w:rFonts w:hAnsi="ＭＳ 明朝" w:hint="eastAsia"/>
          <w:szCs w:val="18"/>
        </w:rPr>
        <w:t xml:space="preserve">(10) </w:t>
      </w:r>
      <w:r w:rsidR="000A4692" w:rsidRPr="00C20191">
        <w:rPr>
          <w:rFonts w:hAnsi="ＭＳ 明朝" w:hint="eastAsia"/>
          <w:szCs w:val="18"/>
        </w:rPr>
        <w:t>受注者が発注者に重大な損害又は危害を及ぼしたとき｡</w:t>
      </w:r>
    </w:p>
    <w:p w14:paraId="7EF42AD2" w14:textId="77777777" w:rsidR="00A81656" w:rsidRPr="00C20191" w:rsidRDefault="000A4692" w:rsidP="00A81656">
      <w:pPr>
        <w:pStyle w:val="ac"/>
        <w:spacing w:line="300" w:lineRule="exact"/>
        <w:ind w:left="180" w:hanging="180"/>
        <w:rPr>
          <w:rFonts w:hAnsi="ＭＳ 明朝"/>
          <w:szCs w:val="18"/>
        </w:rPr>
      </w:pPr>
      <w:r w:rsidRPr="00C20191">
        <w:rPr>
          <w:rFonts w:hAnsi="ＭＳ 明朝" w:hint="eastAsia"/>
          <w:szCs w:val="18"/>
        </w:rPr>
        <w:t>３</w:t>
      </w:r>
      <w:r w:rsidR="005B24F9" w:rsidRPr="00C20191">
        <w:rPr>
          <w:rFonts w:hAnsi="ＭＳ 明朝" w:hint="eastAsia"/>
          <w:szCs w:val="18"/>
        </w:rPr>
        <w:t xml:space="preserve">　</w:t>
      </w:r>
      <w:r w:rsidRPr="00C20191">
        <w:rPr>
          <w:rFonts w:hAnsi="ＭＳ 明朝" w:hint="eastAsia"/>
          <w:szCs w:val="18"/>
        </w:rPr>
        <w:t>前各項</w:t>
      </w:r>
      <w:r w:rsidR="00A81656" w:rsidRPr="00C20191">
        <w:rPr>
          <w:rFonts w:hAnsi="ＭＳ 明朝" w:hint="eastAsia"/>
          <w:szCs w:val="18"/>
        </w:rPr>
        <w:t>各号に掲げる事項が</w:t>
      </w:r>
      <w:r w:rsidR="00FE4E32" w:rsidRPr="00C20191">
        <w:rPr>
          <w:rFonts w:hAnsi="ＭＳ 明朝" w:hint="eastAsia"/>
          <w:szCs w:val="18"/>
        </w:rPr>
        <w:t>発注者の責めに帰すべき事由によるものであるときは、発注者は、</w:t>
      </w:r>
      <w:r w:rsidR="00A81656" w:rsidRPr="00C20191">
        <w:rPr>
          <w:rFonts w:hAnsi="ＭＳ 明朝" w:hint="eastAsia"/>
          <w:szCs w:val="18"/>
        </w:rPr>
        <w:t>契約の解除をすることができない。</w:t>
      </w:r>
    </w:p>
    <w:p w14:paraId="781BC38E"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（誓約書の提出）</w:t>
      </w:r>
    </w:p>
    <w:p w14:paraId="5C2A15CC" w14:textId="378DD489"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第23条　受注者及び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55930CA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（暴力団排除に伴う契約の解除）</w:t>
      </w:r>
    </w:p>
    <w:p w14:paraId="6A33A739" w14:textId="77777777" w:rsidR="00971089" w:rsidRDefault="00727CD6" w:rsidP="00727CD6">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2</w:t>
      </w:r>
      <w:r w:rsidR="00691B36">
        <w:rPr>
          <w:rFonts w:hAnsi="ＭＳ 明朝"/>
          <w:szCs w:val="18"/>
        </w:rPr>
        <w:t>4</w:t>
      </w:r>
      <w:r w:rsidRPr="00C20191">
        <w:rPr>
          <w:rFonts w:hAnsi="ＭＳ 明朝" w:hint="eastAsia"/>
          <w:szCs w:val="18"/>
        </w:rPr>
        <w:t>条　発注者は、</w:t>
      </w:r>
      <w:r w:rsidR="0016495B" w:rsidRPr="00C20191">
        <w:rPr>
          <w:rFonts w:hAnsi="ＭＳ 明朝" w:hint="eastAsia"/>
          <w:szCs w:val="18"/>
        </w:rPr>
        <w:t>次の各号のいずれかに該当するときは、催告をすることなく直ちに契約を解除する。</w:t>
      </w:r>
    </w:p>
    <w:p w14:paraId="05591878" w14:textId="1899C494" w:rsidR="00727CD6" w:rsidRPr="00C20191" w:rsidRDefault="0016495B" w:rsidP="00727CD6">
      <w:pPr>
        <w:pStyle w:val="ac"/>
        <w:spacing w:line="300" w:lineRule="exact"/>
        <w:ind w:left="180" w:hanging="180"/>
        <w:rPr>
          <w:rFonts w:hAnsi="ＭＳ 明朝"/>
          <w:szCs w:val="18"/>
        </w:rPr>
      </w:pPr>
      <w:r w:rsidRPr="00C20191">
        <w:rPr>
          <w:rFonts w:hAnsi="ＭＳ 明朝" w:hint="eastAsia"/>
          <w:szCs w:val="18"/>
        </w:rPr>
        <w:t>(1)</w:t>
      </w:r>
      <w:r w:rsidRPr="00C20191">
        <w:rPr>
          <w:rFonts w:hAnsi="ＭＳ 明朝"/>
          <w:szCs w:val="18"/>
        </w:rPr>
        <w:t xml:space="preserve"> </w:t>
      </w:r>
      <w:r w:rsidR="00727CD6" w:rsidRPr="00C20191">
        <w:rPr>
          <w:rFonts w:hAnsi="ＭＳ 明朝" w:hint="eastAsia"/>
          <w:szCs w:val="18"/>
        </w:rPr>
        <w:t>受注者（受注者が共同企業体であるときは、その構成員のいずれかの者。以下この条において同じ。）が暴力団員又は暴力団密接関係者に該当すると認められた</w:t>
      </w:r>
      <w:r w:rsidRPr="00C20191">
        <w:rPr>
          <w:rFonts w:hAnsi="ＭＳ 明朝" w:hint="eastAsia"/>
          <w:szCs w:val="18"/>
        </w:rPr>
        <w:t>とき</w:t>
      </w:r>
    </w:p>
    <w:p w14:paraId="460C771B" w14:textId="1FF22357" w:rsidR="0006414F" w:rsidRPr="00C20191" w:rsidRDefault="0016495B" w:rsidP="00FF6E74">
      <w:pPr>
        <w:pStyle w:val="ac"/>
        <w:spacing w:line="300" w:lineRule="exact"/>
        <w:ind w:left="180" w:hanging="180"/>
        <w:rPr>
          <w:rFonts w:hAnsi="ＭＳ 明朝"/>
          <w:szCs w:val="18"/>
        </w:rPr>
      </w:pPr>
      <w:r w:rsidRPr="00C20191">
        <w:rPr>
          <w:rFonts w:hAnsi="ＭＳ 明朝" w:hint="eastAsia"/>
          <w:szCs w:val="18"/>
        </w:rPr>
        <w:t>(2)</w:t>
      </w:r>
      <w:r w:rsidR="00727CD6" w:rsidRPr="00C20191">
        <w:rPr>
          <w:rFonts w:hAnsi="ＭＳ 明朝" w:hint="eastAsia"/>
          <w:szCs w:val="18"/>
        </w:rPr>
        <w:t xml:space="preserve">　下請負人等が暴力団員又は暴力団密接関係者に該当すると認められた場合に</w:t>
      </w:r>
      <w:r w:rsidRPr="00C20191">
        <w:rPr>
          <w:rFonts w:hAnsi="ＭＳ 明朝" w:hint="eastAsia"/>
          <w:szCs w:val="18"/>
        </w:rPr>
        <w:t>おいて</w:t>
      </w:r>
      <w:r w:rsidR="00727CD6" w:rsidRPr="00C20191">
        <w:rPr>
          <w:rFonts w:hAnsi="ＭＳ 明朝" w:hint="eastAsia"/>
          <w:szCs w:val="18"/>
        </w:rPr>
        <w:t>、受注者に対して、当該下請負人等との契約の解除を求め、受注者が当該下請負人等との契約の解除の求めを拒否した</w:t>
      </w:r>
      <w:r w:rsidRPr="00C20191">
        <w:rPr>
          <w:rFonts w:hAnsi="ＭＳ 明朝" w:hint="eastAsia"/>
          <w:szCs w:val="18"/>
        </w:rPr>
        <w:t>とき</w:t>
      </w:r>
    </w:p>
    <w:p w14:paraId="67421388" w14:textId="77777777" w:rsidR="00CB6EBD" w:rsidRPr="00C20191" w:rsidRDefault="00CB6EBD" w:rsidP="00CB6EBD">
      <w:pPr>
        <w:ind w:right="-1"/>
        <w:rPr>
          <w:rFonts w:ascii="ＭＳ 明朝" w:hAnsi="ＭＳ 明朝"/>
          <w:szCs w:val="18"/>
        </w:rPr>
      </w:pPr>
      <w:r w:rsidRPr="00C20191">
        <w:rPr>
          <w:rFonts w:ascii="ＭＳ 明朝" w:hAnsi="ＭＳ 明朝" w:hint="eastAsia"/>
          <w:szCs w:val="18"/>
        </w:rPr>
        <w:t>（契約が解除された場合等の違約金）</w:t>
      </w:r>
    </w:p>
    <w:p w14:paraId="6CF4489B" w14:textId="1DFF5CE7" w:rsidR="00CB6EBD" w:rsidRPr="00C20191" w:rsidRDefault="00CB6EBD" w:rsidP="00384478">
      <w:pPr>
        <w:ind w:left="180" w:right="-1" w:hangingChars="100" w:hanging="180"/>
        <w:rPr>
          <w:rFonts w:ascii="ＭＳ 明朝" w:hAnsi="ＭＳ 明朝"/>
          <w:szCs w:val="18"/>
        </w:rPr>
      </w:pPr>
      <w:r w:rsidRPr="00C20191">
        <w:rPr>
          <w:rFonts w:ascii="ＭＳ 明朝" w:hAnsi="ＭＳ 明朝" w:hint="eastAsia"/>
          <w:szCs w:val="18"/>
        </w:rPr>
        <w:t>第</w:t>
      </w:r>
      <w:r w:rsidR="00691B36">
        <w:rPr>
          <w:rFonts w:ascii="ＭＳ 明朝" w:hAnsi="ＭＳ 明朝" w:hint="eastAsia"/>
          <w:szCs w:val="18"/>
        </w:rPr>
        <w:t>2</w:t>
      </w:r>
      <w:r w:rsidR="00691B36">
        <w:rPr>
          <w:rFonts w:ascii="ＭＳ 明朝" w:hAnsi="ＭＳ 明朝"/>
          <w:szCs w:val="18"/>
        </w:rPr>
        <w:t>5</w:t>
      </w:r>
      <w:r w:rsidRPr="00C20191">
        <w:rPr>
          <w:rFonts w:ascii="ＭＳ 明朝" w:hAnsi="ＭＳ 明朝" w:hint="eastAsia"/>
          <w:szCs w:val="18"/>
        </w:rPr>
        <w:t>条　次の各号のいずれかに該当する場合においては、受注者は、一般競争入札においては</w:t>
      </w:r>
      <w:r w:rsidR="002941EE" w:rsidRPr="00C20191">
        <w:rPr>
          <w:rFonts w:ascii="ＭＳ 明朝" w:hAnsi="ＭＳ 明朝" w:hint="eastAsia"/>
          <w:szCs w:val="18"/>
        </w:rPr>
        <w:t>契約金額</w:t>
      </w:r>
      <w:r w:rsidRPr="00C20191">
        <w:rPr>
          <w:rFonts w:ascii="ＭＳ 明朝" w:hAnsi="ＭＳ 明朝" w:hint="eastAsia"/>
          <w:szCs w:val="18"/>
        </w:rPr>
        <w:t>の10</w:t>
      </w:r>
      <w:r w:rsidR="00B4008B">
        <w:rPr>
          <w:rFonts w:ascii="ＭＳ 明朝" w:hAnsi="ＭＳ 明朝"/>
          <w:szCs w:val="18"/>
        </w:rPr>
        <w:t>0</w:t>
      </w:r>
      <w:r w:rsidRPr="00C20191">
        <w:rPr>
          <w:rFonts w:ascii="ＭＳ 明朝" w:hAnsi="ＭＳ 明朝" w:hint="eastAsia"/>
          <w:szCs w:val="18"/>
        </w:rPr>
        <w:t>分の</w:t>
      </w:r>
      <w:r w:rsidR="00B4008B">
        <w:rPr>
          <w:rFonts w:ascii="ＭＳ 明朝" w:hAnsi="ＭＳ 明朝" w:hint="eastAsia"/>
          <w:szCs w:val="18"/>
        </w:rPr>
        <w:t>1</w:t>
      </w:r>
      <w:r w:rsidR="00B4008B">
        <w:rPr>
          <w:rFonts w:ascii="ＭＳ 明朝" w:hAnsi="ＭＳ 明朝"/>
          <w:szCs w:val="18"/>
        </w:rPr>
        <w:t>0</w:t>
      </w:r>
      <w:r w:rsidRPr="00C20191">
        <w:rPr>
          <w:rFonts w:ascii="ＭＳ 明朝" w:hAnsi="ＭＳ 明朝" w:hint="eastAsia"/>
          <w:szCs w:val="18"/>
        </w:rPr>
        <w:t>、指名競争入札、随意契約においては100分の５に相当する額を違約金として発注者の指定する期間内に支払わなければならない。</w:t>
      </w:r>
    </w:p>
    <w:p w14:paraId="72925A57" w14:textId="77777777" w:rsidR="00CB6EBD" w:rsidRPr="00C20191" w:rsidRDefault="00CB6EBD" w:rsidP="00CB6EBD">
      <w:pPr>
        <w:ind w:left="360" w:right="-1" w:hangingChars="200" w:hanging="360"/>
        <w:rPr>
          <w:rFonts w:ascii="ＭＳ 明朝" w:hAnsi="ＭＳ 明朝"/>
          <w:szCs w:val="18"/>
        </w:rPr>
      </w:pPr>
      <w:r w:rsidRPr="00C20191">
        <w:rPr>
          <w:rFonts w:ascii="ＭＳ 明朝" w:hAnsi="ＭＳ 明朝" w:hint="eastAsia"/>
          <w:szCs w:val="18"/>
        </w:rPr>
        <w:t xml:space="preserve">　(1)　第22条の規定によりこの契約が解除された場合</w:t>
      </w:r>
      <w:r w:rsidR="00A81656" w:rsidRPr="00C20191">
        <w:rPr>
          <w:rFonts w:ascii="ＭＳ 明朝" w:hAnsi="ＭＳ 明朝" w:hint="eastAsia"/>
          <w:szCs w:val="18"/>
        </w:rPr>
        <w:t>（</w:t>
      </w:r>
      <w:r w:rsidR="0066428D" w:rsidRPr="00C20191">
        <w:rPr>
          <w:rFonts w:ascii="ＭＳ 明朝" w:hAnsi="ＭＳ 明朝" w:hint="eastAsia"/>
          <w:szCs w:val="18"/>
        </w:rPr>
        <w:t>受注者の</w:t>
      </w:r>
      <w:r w:rsidR="00A81656" w:rsidRPr="00C20191">
        <w:rPr>
          <w:rFonts w:ascii="ＭＳ 明朝" w:hAnsi="ＭＳ 明朝" w:hint="eastAsia"/>
          <w:szCs w:val="18"/>
        </w:rPr>
        <w:t>責めに帰することができない事由による</w:t>
      </w:r>
      <w:r w:rsidR="00A81656" w:rsidRPr="00C20191">
        <w:rPr>
          <w:rFonts w:ascii="ＭＳ 明朝" w:hAnsi="ＭＳ 明朝" w:hint="eastAsia"/>
          <w:szCs w:val="18"/>
        </w:rPr>
        <w:t>場合を除く。）</w:t>
      </w:r>
    </w:p>
    <w:p w14:paraId="73A0BB81" w14:textId="77777777" w:rsidR="00CB6EBD" w:rsidRPr="00C20191" w:rsidRDefault="00CB6EBD" w:rsidP="00384478">
      <w:pPr>
        <w:ind w:leftChars="100" w:left="360" w:right="-1" w:hangingChars="100" w:hanging="180"/>
        <w:rPr>
          <w:rFonts w:ascii="ＭＳ 明朝" w:hAnsi="ＭＳ 明朝"/>
          <w:szCs w:val="18"/>
        </w:rPr>
      </w:pPr>
      <w:r w:rsidRPr="00C20191">
        <w:rPr>
          <w:rFonts w:ascii="ＭＳ 明朝" w:hAnsi="ＭＳ 明朝" w:hint="eastAsia"/>
          <w:szCs w:val="18"/>
        </w:rPr>
        <w:t>(2)　受注者がその債務の履行を拒否し、又は受注者の責めに帰すべき事由によって受注者の債務について履行不能となった場合</w:t>
      </w:r>
    </w:p>
    <w:p w14:paraId="78464676" w14:textId="77777777" w:rsidR="00CB6EBD" w:rsidRPr="00C20191" w:rsidRDefault="00CB6EBD" w:rsidP="00384478">
      <w:pPr>
        <w:ind w:left="180" w:right="-1" w:hangingChars="100" w:hanging="180"/>
        <w:rPr>
          <w:rFonts w:ascii="ＭＳ 明朝" w:hAnsi="ＭＳ 明朝"/>
          <w:szCs w:val="18"/>
        </w:rPr>
      </w:pPr>
      <w:r w:rsidRPr="00C20191">
        <w:rPr>
          <w:rFonts w:ascii="ＭＳ 明朝" w:hAnsi="ＭＳ 明朝" w:hint="eastAsia"/>
          <w:szCs w:val="18"/>
        </w:rPr>
        <w:t>２　次の各号に掲げる者がこの契約を解除した場合は、前項第２号に該当する場合とみなす。</w:t>
      </w:r>
    </w:p>
    <w:p w14:paraId="3B0A0DC9" w14:textId="77777777" w:rsidR="00CB6EBD" w:rsidRPr="00C20191" w:rsidRDefault="00CB6EBD" w:rsidP="00CB6EBD">
      <w:pPr>
        <w:ind w:left="360" w:right="-1" w:hangingChars="200" w:hanging="360"/>
        <w:rPr>
          <w:rFonts w:ascii="ＭＳ 明朝" w:hAnsi="ＭＳ 明朝"/>
          <w:szCs w:val="18"/>
        </w:rPr>
      </w:pPr>
      <w:r w:rsidRPr="00C20191">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0BBFA7AC" w14:textId="77777777" w:rsidR="00CB6EBD" w:rsidRPr="00C20191" w:rsidRDefault="00CB6EBD" w:rsidP="00384478">
      <w:pPr>
        <w:ind w:leftChars="100" w:left="360" w:right="-1" w:hangingChars="100" w:hanging="180"/>
        <w:rPr>
          <w:rFonts w:ascii="ＭＳ 明朝" w:hAnsi="ＭＳ 明朝"/>
          <w:szCs w:val="18"/>
        </w:rPr>
      </w:pPr>
      <w:r w:rsidRPr="00C20191">
        <w:rPr>
          <w:rFonts w:ascii="ＭＳ 明朝" w:hAnsi="ＭＳ 明朝" w:hint="eastAsia"/>
          <w:szCs w:val="18"/>
        </w:rPr>
        <w:t>(2)　受注者について更生手続開始の決定があった場合において、会社更生法（平成14年法律第154号）　の規定により選任された管財人</w:t>
      </w:r>
    </w:p>
    <w:p w14:paraId="5290282E" w14:textId="77777777" w:rsidR="00CB6EBD" w:rsidRPr="00C20191" w:rsidRDefault="00CB6EBD" w:rsidP="00C20191">
      <w:pPr>
        <w:ind w:leftChars="100" w:left="360" w:right="-1" w:hangingChars="100" w:hanging="180"/>
        <w:rPr>
          <w:rFonts w:ascii="ＭＳ 明朝" w:hAnsi="ＭＳ 明朝"/>
          <w:szCs w:val="18"/>
        </w:rPr>
      </w:pPr>
      <w:r w:rsidRPr="00C20191">
        <w:rPr>
          <w:rFonts w:ascii="ＭＳ 明朝" w:hAnsi="ＭＳ 明朝" w:hint="eastAsia"/>
          <w:szCs w:val="18"/>
        </w:rPr>
        <w:t>(3)　受注者について再生手続開始の決定があった場合において、民事再生法（平成11年法律第225号）の規定により選任された再生債務者等</w:t>
      </w:r>
    </w:p>
    <w:p w14:paraId="7F625D79" w14:textId="77777777" w:rsidR="000A4692" w:rsidRPr="00C20191" w:rsidRDefault="000A4692" w:rsidP="00384478">
      <w:pPr>
        <w:pStyle w:val="ac"/>
        <w:ind w:left="180" w:hanging="180"/>
        <w:rPr>
          <w:rFonts w:hAnsi="ＭＳ 明朝"/>
          <w:szCs w:val="18"/>
        </w:rPr>
      </w:pPr>
      <w:r w:rsidRPr="00C20191">
        <w:rPr>
          <w:rFonts w:hAnsi="ＭＳ 明朝" w:hint="eastAsia"/>
          <w:szCs w:val="18"/>
        </w:rPr>
        <w:t>３　前条の規定により契約が解除された場合においては、受注者は、契約金額の100分の20に相当する額を違約金として発注者の指定する期間内に支払わなければならない。</w:t>
      </w:r>
    </w:p>
    <w:p w14:paraId="7BA8F951" w14:textId="77777777" w:rsidR="00B40422" w:rsidRPr="00C20191" w:rsidRDefault="00B40422" w:rsidP="00B40422">
      <w:pPr>
        <w:pStyle w:val="a8"/>
        <w:ind w:left="180" w:hangingChars="100" w:hanging="180"/>
        <w:rPr>
          <w:rFonts w:hAnsi="ＭＳ 明朝"/>
          <w:snapToGrid w:val="0"/>
          <w:kern w:val="0"/>
        </w:rPr>
      </w:pPr>
      <w:r w:rsidRPr="00C20191">
        <w:rPr>
          <w:rFonts w:hAnsi="ＭＳ 明朝" w:hint="eastAsia"/>
          <w:snapToGrid w:val="0"/>
          <w:kern w:val="0"/>
        </w:rPr>
        <w:t>（契約解除に伴う損害賠償金）</w:t>
      </w:r>
    </w:p>
    <w:p w14:paraId="1C719D20" w14:textId="39DE5433" w:rsidR="00BC402A" w:rsidRPr="00C20191" w:rsidRDefault="00B40422" w:rsidP="00B40422">
      <w:pPr>
        <w:pStyle w:val="ac"/>
        <w:ind w:left="180" w:hanging="180"/>
        <w:rPr>
          <w:rFonts w:hAnsi="ＭＳ 明朝"/>
          <w:szCs w:val="18"/>
        </w:rPr>
      </w:pPr>
      <w:r w:rsidRPr="00C20191">
        <w:rPr>
          <w:rFonts w:hAnsi="ＭＳ 明朝" w:hint="eastAsia"/>
          <w:snapToGrid w:val="0"/>
          <w:kern w:val="0"/>
        </w:rPr>
        <w:t>第</w:t>
      </w:r>
      <w:r w:rsidR="00691B36">
        <w:rPr>
          <w:rFonts w:hAnsi="ＭＳ 明朝" w:hint="eastAsia"/>
          <w:snapToGrid w:val="0"/>
          <w:kern w:val="0"/>
        </w:rPr>
        <w:t>2</w:t>
      </w:r>
      <w:r w:rsidR="00691B36">
        <w:rPr>
          <w:rFonts w:hAnsi="ＭＳ 明朝"/>
          <w:snapToGrid w:val="0"/>
          <w:kern w:val="0"/>
        </w:rPr>
        <w:t>6</w:t>
      </w:r>
      <w:r w:rsidRPr="00C20191">
        <w:rPr>
          <w:rFonts w:hAnsi="ＭＳ 明朝" w:hint="eastAsia"/>
          <w:snapToGrid w:val="0"/>
          <w:kern w:val="0"/>
        </w:rPr>
        <w:t>条　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4DA5A27A" w14:textId="77777777" w:rsidR="00FF6E74" w:rsidRPr="00C20191" w:rsidRDefault="00921B16" w:rsidP="00384478">
      <w:pPr>
        <w:pStyle w:val="ac"/>
        <w:ind w:left="180" w:hanging="180"/>
        <w:rPr>
          <w:rFonts w:hAnsi="ＭＳ 明朝"/>
          <w:szCs w:val="18"/>
        </w:rPr>
      </w:pPr>
      <w:r w:rsidRPr="00C20191">
        <w:rPr>
          <w:rFonts w:hAnsi="ＭＳ 明朝" w:hint="eastAsia"/>
          <w:szCs w:val="18"/>
        </w:rPr>
        <w:t>（発注者の損害賠償請求）</w:t>
      </w:r>
    </w:p>
    <w:p w14:paraId="6656F198" w14:textId="1D17E8BE" w:rsidR="00921B16" w:rsidRPr="00C20191" w:rsidRDefault="00921B16" w:rsidP="00921B16">
      <w:pPr>
        <w:pStyle w:val="ac"/>
        <w:ind w:left="180" w:hanging="180"/>
        <w:rPr>
          <w:rFonts w:hAnsi="ＭＳ 明朝"/>
          <w:szCs w:val="18"/>
        </w:rPr>
      </w:pPr>
      <w:r w:rsidRPr="00C20191">
        <w:rPr>
          <w:rFonts w:hAnsi="ＭＳ 明朝" w:hint="eastAsia"/>
          <w:szCs w:val="18"/>
        </w:rPr>
        <w:t>第</w:t>
      </w:r>
      <w:r w:rsidR="00691B36">
        <w:rPr>
          <w:rFonts w:hAnsi="ＭＳ 明朝" w:hint="eastAsia"/>
          <w:szCs w:val="18"/>
        </w:rPr>
        <w:t>2</w:t>
      </w:r>
      <w:r w:rsidR="00691B36">
        <w:rPr>
          <w:rFonts w:hAnsi="ＭＳ 明朝"/>
          <w:szCs w:val="18"/>
        </w:rPr>
        <w:t>7</w:t>
      </w:r>
      <w:r w:rsidRPr="00C20191">
        <w:rPr>
          <w:rFonts w:hAnsi="ＭＳ 明朝" w:hint="eastAsia"/>
          <w:szCs w:val="18"/>
        </w:rPr>
        <w:t>条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307F34CD" w14:textId="77777777" w:rsidR="00921B16" w:rsidRPr="00C20191" w:rsidRDefault="006F4EA6" w:rsidP="00C20191">
      <w:pPr>
        <w:pStyle w:val="ac"/>
        <w:numPr>
          <w:ilvl w:val="0"/>
          <w:numId w:val="3"/>
        </w:numPr>
        <w:ind w:firstLineChars="0"/>
        <w:rPr>
          <w:rFonts w:hAnsi="ＭＳ 明朝"/>
          <w:szCs w:val="18"/>
        </w:rPr>
      </w:pPr>
      <w:r w:rsidRPr="00C20191">
        <w:rPr>
          <w:rFonts w:hAnsi="ＭＳ 明朝" w:hint="eastAsia"/>
          <w:szCs w:val="18"/>
        </w:rPr>
        <w:t>第14条第１項に規定する契約不適合があるとき。</w:t>
      </w:r>
    </w:p>
    <w:p w14:paraId="1B197B7C" w14:textId="77777777" w:rsidR="00AF17AB" w:rsidRPr="00C20191" w:rsidRDefault="006F4EA6" w:rsidP="00C20191">
      <w:pPr>
        <w:pStyle w:val="ac"/>
        <w:numPr>
          <w:ilvl w:val="0"/>
          <w:numId w:val="3"/>
        </w:numPr>
        <w:ind w:firstLineChars="0"/>
        <w:rPr>
          <w:rFonts w:hAnsi="ＭＳ 明朝"/>
          <w:szCs w:val="18"/>
        </w:rPr>
      </w:pPr>
      <w:r w:rsidRPr="00C20191">
        <w:rPr>
          <w:rFonts w:hAnsi="ＭＳ 明朝" w:hint="eastAsia"/>
          <w:szCs w:val="18"/>
        </w:rPr>
        <w:t>前</w:t>
      </w:r>
      <w:r w:rsidR="007644AA" w:rsidRPr="00C20191">
        <w:rPr>
          <w:rFonts w:hAnsi="ＭＳ 明朝" w:hint="eastAsia"/>
          <w:szCs w:val="18"/>
        </w:rPr>
        <w:t>号に掲げる場合のほか、債務の本旨に従った履行をしないとき又は債務の履行が不能であるとき。</w:t>
      </w:r>
    </w:p>
    <w:p w14:paraId="3BA303D0" w14:textId="77777777" w:rsidR="00AF17AB" w:rsidRPr="00C20191" w:rsidRDefault="00AF17AB" w:rsidP="00727CD6">
      <w:pPr>
        <w:pStyle w:val="ac"/>
        <w:spacing w:line="300" w:lineRule="exact"/>
        <w:ind w:left="180" w:hanging="180"/>
        <w:rPr>
          <w:rFonts w:hAnsi="ＭＳ 明朝"/>
          <w:szCs w:val="18"/>
        </w:rPr>
      </w:pPr>
      <w:r w:rsidRPr="00C20191">
        <w:rPr>
          <w:rFonts w:hAnsi="ＭＳ 明朝" w:hint="eastAsia"/>
          <w:szCs w:val="18"/>
        </w:rPr>
        <w:t>（契約不適合の担保期間）</w:t>
      </w:r>
    </w:p>
    <w:p w14:paraId="77D60C24" w14:textId="4F79BD7B" w:rsidR="00AF17AB" w:rsidRPr="00C20191" w:rsidRDefault="00AF17AB" w:rsidP="00AF17AB">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2</w:t>
      </w:r>
      <w:r w:rsidR="00691B36">
        <w:rPr>
          <w:rFonts w:hAnsi="ＭＳ 明朝"/>
          <w:szCs w:val="18"/>
        </w:rPr>
        <w:t>8</w:t>
      </w:r>
      <w:r w:rsidRPr="00C20191">
        <w:rPr>
          <w:rFonts w:hAnsi="ＭＳ 明朝" w:hint="eastAsia"/>
          <w:szCs w:val="18"/>
        </w:rPr>
        <w:t>条　引渡された物品（装置）が種類又は品質に関して契約の内容に適合しないものであるとき、追完、損害賠償及び代金の減額の請求並びに契約の解除は、発注者がその不適合を知ったときから１年以内に受注者に通知しなければ、することができない。ただし、発注者が物品（装置）の引渡しを受けた時点において、受注者がその不適合を知り、又は重大な過失によって知らなかったときは、この限りでない。</w:t>
      </w:r>
    </w:p>
    <w:p w14:paraId="699CA927"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（借入期間満了前の発注者の任意解除権）</w:t>
      </w:r>
    </w:p>
    <w:p w14:paraId="3A12228C" w14:textId="06A35FF0"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2</w:t>
      </w:r>
      <w:r w:rsidR="00691B36">
        <w:rPr>
          <w:rFonts w:hAnsi="ＭＳ 明朝"/>
          <w:szCs w:val="18"/>
        </w:rPr>
        <w:t>9</w:t>
      </w:r>
      <w:r w:rsidRPr="00C20191">
        <w:rPr>
          <w:rFonts w:hAnsi="ＭＳ 明朝" w:hint="eastAsia"/>
          <w:szCs w:val="18"/>
        </w:rPr>
        <w:t>条　発注者は、借入期間が満了するまでの間は、第22条第</w:t>
      </w:r>
      <w:r w:rsidR="00EF764A" w:rsidRPr="00C20191">
        <w:rPr>
          <w:rFonts w:hAnsi="ＭＳ 明朝" w:hint="eastAsia"/>
          <w:szCs w:val="18"/>
        </w:rPr>
        <w:t>１</w:t>
      </w:r>
      <w:r w:rsidRPr="00C20191">
        <w:rPr>
          <w:rFonts w:hAnsi="ＭＳ 明朝" w:hint="eastAsia"/>
          <w:szCs w:val="18"/>
        </w:rPr>
        <w:t>項</w:t>
      </w:r>
      <w:r w:rsidR="00B40422" w:rsidRPr="00C20191">
        <w:rPr>
          <w:rFonts w:hAnsi="ＭＳ 明朝" w:hint="eastAsia"/>
          <w:szCs w:val="18"/>
        </w:rPr>
        <w:t>及び第２項</w:t>
      </w:r>
      <w:r w:rsidRPr="00C20191">
        <w:rPr>
          <w:rFonts w:hAnsi="ＭＳ 明朝" w:hint="eastAsia"/>
          <w:szCs w:val="18"/>
        </w:rPr>
        <w:t>、第</w:t>
      </w:r>
      <w:r w:rsidR="00621CFA">
        <w:rPr>
          <w:rFonts w:hAnsi="ＭＳ 明朝" w:hint="eastAsia"/>
          <w:szCs w:val="18"/>
        </w:rPr>
        <w:t>2</w:t>
      </w:r>
      <w:r w:rsidR="00621CFA">
        <w:rPr>
          <w:rFonts w:hAnsi="ＭＳ 明朝"/>
          <w:szCs w:val="18"/>
        </w:rPr>
        <w:t>4</w:t>
      </w:r>
      <w:r w:rsidRPr="00C20191">
        <w:rPr>
          <w:rFonts w:hAnsi="ＭＳ 明朝" w:hint="eastAsia"/>
          <w:szCs w:val="18"/>
        </w:rPr>
        <w:t>条の規定によるほか、必</w:t>
      </w:r>
      <w:r w:rsidRPr="00C20191">
        <w:rPr>
          <w:rFonts w:hAnsi="ＭＳ 明朝" w:hint="eastAsia"/>
          <w:szCs w:val="18"/>
        </w:rPr>
        <w:lastRenderedPageBreak/>
        <w:t>要があるときは、この契約を解除することができる。</w:t>
      </w:r>
    </w:p>
    <w:p w14:paraId="64C4257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発注者は、前項の規定によりこの契約を解除したことにより受注者に損害を及ぼしたときは、その損害を賠償しなければならない。</w:t>
      </w:r>
    </w:p>
    <w:p w14:paraId="53DECA9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（受注者の解除権）</w:t>
      </w:r>
    </w:p>
    <w:p w14:paraId="250F7DDE" w14:textId="5BC1327B"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3</w:t>
      </w:r>
      <w:r w:rsidR="00691B36">
        <w:rPr>
          <w:rFonts w:hAnsi="ＭＳ 明朝"/>
          <w:szCs w:val="18"/>
        </w:rPr>
        <w:t>0</w:t>
      </w:r>
      <w:r w:rsidRPr="00C20191">
        <w:rPr>
          <w:rFonts w:hAnsi="ＭＳ 明朝" w:hint="eastAsia"/>
          <w:szCs w:val="18"/>
        </w:rPr>
        <w:t>条　受注者は、発注者がこの契約に違反し、その違反によってこの契約の履行が不可能となったときは、この契約を解除することができる。</w:t>
      </w:r>
      <w:r w:rsidR="0016495B" w:rsidRPr="00C20191">
        <w:rPr>
          <w:rFonts w:hAnsi="ＭＳ 明朝" w:hint="eastAsia"/>
          <w:szCs w:val="18"/>
        </w:rPr>
        <w:t>ただし、受注者の責に帰すべき事由によるものであるときは、この限りでない。</w:t>
      </w:r>
    </w:p>
    <w:p w14:paraId="5E5C742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受注者は、前項の規定によりこの契約を解除した場合において、損害があるときは、その損害の賠償を発注者に請求することができる。</w:t>
      </w:r>
      <w:r w:rsidR="003E2C10" w:rsidRPr="00C20191">
        <w:rPr>
          <w:rFonts w:hAnsi="ＭＳ 明朝" w:hint="eastAsia"/>
          <w:szCs w:val="18"/>
        </w:rPr>
        <w:t>ただし、前項に掲げる事項が発注者の責に帰することができない事由によるものであるときは、この限りでない。</w:t>
      </w:r>
    </w:p>
    <w:p w14:paraId="1BE0F97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（所有権の表示）</w:t>
      </w:r>
    </w:p>
    <w:p w14:paraId="20CE7F3B" w14:textId="5AC83883"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3</w:t>
      </w:r>
      <w:r w:rsidR="00691B36">
        <w:rPr>
          <w:rFonts w:hAnsi="ＭＳ 明朝"/>
          <w:szCs w:val="18"/>
        </w:rPr>
        <w:t>1</w:t>
      </w:r>
      <w:r w:rsidRPr="00C20191">
        <w:rPr>
          <w:rFonts w:hAnsi="ＭＳ 明朝" w:hint="eastAsia"/>
          <w:szCs w:val="18"/>
        </w:rPr>
        <w:t>条　受注者は、物品（装置）に受注者の所有である旨の表示をするものとする。</w:t>
      </w:r>
    </w:p>
    <w:p w14:paraId="2CF3B4B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（物品（装置）の点検）</w:t>
      </w:r>
    </w:p>
    <w:p w14:paraId="1C69298D" w14:textId="28D269F3"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3</w:t>
      </w:r>
      <w:r w:rsidR="00691B36">
        <w:rPr>
          <w:rFonts w:hAnsi="ＭＳ 明朝"/>
          <w:szCs w:val="18"/>
        </w:rPr>
        <w:t>2</w:t>
      </w:r>
      <w:r w:rsidRPr="00C20191">
        <w:rPr>
          <w:rFonts w:hAnsi="ＭＳ 明朝" w:hint="eastAsia"/>
          <w:szCs w:val="18"/>
        </w:rPr>
        <w:t>条　受注者は、発注者の承認を得て、物品（装置）の搬入（設置）場所に立ち入ることができる。この場合において、受注者は、必ずその身分を証明する証票を呈示しなければならない。</w:t>
      </w:r>
    </w:p>
    <w:p w14:paraId="096BC1D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（物品（装置）の撤去）</w:t>
      </w:r>
    </w:p>
    <w:p w14:paraId="05F92B9B" w14:textId="26ADBC5C"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3</w:t>
      </w:r>
      <w:r w:rsidR="00691B36">
        <w:rPr>
          <w:rFonts w:hAnsi="ＭＳ 明朝"/>
          <w:szCs w:val="18"/>
        </w:rPr>
        <w:t>3</w:t>
      </w:r>
      <w:r w:rsidRPr="00C20191">
        <w:rPr>
          <w:rFonts w:hAnsi="ＭＳ 明朝" w:hint="eastAsia"/>
          <w:szCs w:val="18"/>
        </w:rPr>
        <w:t>条　受注者は、借入期間が満了し、又はこの契約が解除されたときは、すみやかに物品（装置）を撤去しなければならない。なお、第20条の規定により改造等がある場合は、発注者の指示によることとする。</w:t>
      </w:r>
    </w:p>
    <w:p w14:paraId="430A9780"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（賠償金等の相殺及び徴収）</w:t>
      </w:r>
    </w:p>
    <w:p w14:paraId="0862DA34" w14:textId="659329AD"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3</w:t>
      </w:r>
      <w:r w:rsidR="00691B36">
        <w:rPr>
          <w:rFonts w:hAnsi="ＭＳ 明朝"/>
          <w:szCs w:val="18"/>
        </w:rPr>
        <w:t>4</w:t>
      </w:r>
      <w:r w:rsidRPr="00C20191">
        <w:rPr>
          <w:rFonts w:hAnsi="ＭＳ 明朝" w:hint="eastAsia"/>
          <w:szCs w:val="18"/>
        </w:rPr>
        <w:t>条　受注者がこの契約に基づく賠償金、損害金、又は違約金を発注者の指定する期間内に支払わないときは、発注者は、その支払わない額に発注者の指定する期間を経過した日から賃貸借料金支払いの日まで</w:t>
      </w:r>
      <w:r w:rsidR="00B3531C" w:rsidRPr="00C20191">
        <w:rPr>
          <w:rFonts w:hAnsi="ＭＳ 明朝" w:hint="eastAsia"/>
          <w:szCs w:val="18"/>
        </w:rPr>
        <w:t>の日数につき、支払期日の翌日における民事法定利率</w:t>
      </w:r>
      <w:r w:rsidRPr="00C20191">
        <w:rPr>
          <w:rFonts w:hAnsi="ＭＳ 明朝" w:hint="eastAsia"/>
          <w:szCs w:val="18"/>
        </w:rPr>
        <w:t>の割合で計算した利息を付した額と、発注者の支払うべき賃貸借料金とを相殺し、なお不足があるときは追徴する。</w:t>
      </w:r>
    </w:p>
    <w:p w14:paraId="5359A20E"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前項の追徴をする場合には、発注者は、受注者から遅延日数につき</w:t>
      </w:r>
      <w:r w:rsidR="00B3531C" w:rsidRPr="00C20191">
        <w:rPr>
          <w:rFonts w:hAnsi="ＭＳ 明朝" w:hint="eastAsia"/>
          <w:szCs w:val="18"/>
        </w:rPr>
        <w:t>、支払期日の翌日における民事法定利率</w:t>
      </w:r>
      <w:r w:rsidRPr="00C20191">
        <w:rPr>
          <w:rFonts w:hAnsi="ＭＳ 明朝" w:hint="eastAsia"/>
          <w:szCs w:val="18"/>
        </w:rPr>
        <w:t>の割合で計算した額の延滞金を徴収する。</w:t>
      </w:r>
    </w:p>
    <w:p w14:paraId="30AAD08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（契約に関する紛争の解決）</w:t>
      </w:r>
    </w:p>
    <w:p w14:paraId="240E6B90" w14:textId="2CBA9952"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w:t>
      </w:r>
      <w:r w:rsidR="00691B36">
        <w:rPr>
          <w:rFonts w:hAnsi="ＭＳ 明朝" w:hint="eastAsia"/>
          <w:szCs w:val="18"/>
        </w:rPr>
        <w:t>3</w:t>
      </w:r>
      <w:r w:rsidR="00691B36">
        <w:rPr>
          <w:rFonts w:hAnsi="ＭＳ 明朝"/>
          <w:szCs w:val="18"/>
        </w:rPr>
        <w:t>5</w:t>
      </w:r>
      <w:r w:rsidRPr="00C20191">
        <w:rPr>
          <w:rFonts w:hAnsi="ＭＳ 明朝" w:hint="eastAsia"/>
          <w:szCs w:val="18"/>
        </w:rPr>
        <w:t>条　この契約に関し、発注者と受注者との間に紛争を生じたときは、発注者と受注者とが協議のうえ定める第三者に仲裁を依頼する</w:t>
      </w:r>
      <w:r w:rsidR="0019267B" w:rsidRPr="00C20191">
        <w:rPr>
          <w:rFonts w:hAnsi="ＭＳ 明朝" w:hint="eastAsia"/>
          <w:szCs w:val="18"/>
        </w:rPr>
        <w:t>ことができる</w:t>
      </w:r>
      <w:r w:rsidRPr="00C20191">
        <w:rPr>
          <w:rFonts w:hAnsi="ＭＳ 明朝" w:hint="eastAsia"/>
          <w:szCs w:val="18"/>
        </w:rPr>
        <w:t>。</w:t>
      </w:r>
    </w:p>
    <w:p w14:paraId="584146B5"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前項の規定による解決のために要する費用は、発注者と受注者とで平等に負担する。</w:t>
      </w:r>
    </w:p>
    <w:p w14:paraId="5B426DF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（補　　則）</w:t>
      </w:r>
    </w:p>
    <w:p w14:paraId="1E8158E6" w14:textId="2D4978FF" w:rsidR="006C6AD8" w:rsidRDefault="00727CD6" w:rsidP="006C6AD8">
      <w:pPr>
        <w:snapToGrid w:val="0"/>
        <w:spacing w:line="360" w:lineRule="exact"/>
        <w:ind w:left="180" w:hangingChars="100" w:hanging="180"/>
        <w:jc w:val="left"/>
        <w:rPr>
          <w:rFonts w:hAnsi="ＭＳ 明朝"/>
          <w:szCs w:val="18"/>
        </w:rPr>
      </w:pPr>
      <w:r w:rsidRPr="00C20191">
        <w:rPr>
          <w:rFonts w:hAnsi="ＭＳ 明朝" w:hint="eastAsia"/>
          <w:szCs w:val="18"/>
        </w:rPr>
        <w:t>第</w:t>
      </w:r>
      <w:r w:rsidR="00691B36" w:rsidRPr="00691B36">
        <w:rPr>
          <w:rFonts w:ascii="ＭＳ 明朝" w:hAnsi="ＭＳ 明朝" w:hint="eastAsia"/>
          <w:szCs w:val="18"/>
        </w:rPr>
        <w:t>3</w:t>
      </w:r>
      <w:r w:rsidR="00691B36" w:rsidRPr="00691B36">
        <w:rPr>
          <w:rFonts w:ascii="ＭＳ 明朝" w:hAnsi="ＭＳ 明朝"/>
          <w:szCs w:val="18"/>
        </w:rPr>
        <w:t>6</w:t>
      </w:r>
      <w:r w:rsidRPr="00C20191">
        <w:rPr>
          <w:rFonts w:hAnsi="ＭＳ 明朝" w:hint="eastAsia"/>
          <w:szCs w:val="18"/>
        </w:rPr>
        <w:t>条　この契約書に定めのない事項については、</w:t>
      </w:r>
      <w:r w:rsidR="00CC3AB6">
        <w:rPr>
          <w:rFonts w:hAnsi="ＭＳ 明朝" w:hint="eastAsia"/>
          <w:szCs w:val="18"/>
        </w:rPr>
        <w:t>淀川</w:t>
      </w:r>
      <w:r w:rsidR="00CC3AB6">
        <w:rPr>
          <w:rFonts w:hAnsi="ＭＳ 明朝" w:hint="eastAsia"/>
          <w:szCs w:val="18"/>
        </w:rPr>
        <w:t>右岸水防事務組合</w:t>
      </w:r>
      <w:r w:rsidRPr="00C20191">
        <w:rPr>
          <w:rFonts w:hAnsi="ＭＳ 明朝" w:hint="eastAsia"/>
          <w:szCs w:val="18"/>
        </w:rPr>
        <w:t>契約規則及び</w:t>
      </w:r>
      <w:r w:rsidR="00CC3AB6">
        <w:rPr>
          <w:rFonts w:hAnsi="ＭＳ 明朝" w:hint="eastAsia"/>
          <w:szCs w:val="18"/>
        </w:rPr>
        <w:t>淀川右岸水防事務組合</w:t>
      </w:r>
      <w:r w:rsidRPr="00C20191">
        <w:rPr>
          <w:rFonts w:hAnsi="ＭＳ 明朝" w:hint="eastAsia"/>
          <w:szCs w:val="18"/>
        </w:rPr>
        <w:t>会計規則に従うものとし、その他は必要に応じて発注者と受注者とが協議して定めるものとする。</w:t>
      </w:r>
    </w:p>
    <w:p w14:paraId="633C43EC" w14:textId="77777777" w:rsidR="00E30C51" w:rsidRDefault="00E30C51" w:rsidP="006C6AD8">
      <w:pPr>
        <w:snapToGrid w:val="0"/>
        <w:spacing w:line="360" w:lineRule="exact"/>
        <w:ind w:left="180" w:hangingChars="100" w:hanging="180"/>
        <w:jc w:val="left"/>
        <w:rPr>
          <w:rFonts w:hAnsi="ＭＳ 明朝"/>
          <w:szCs w:val="18"/>
        </w:rPr>
      </w:pPr>
    </w:p>
    <w:p w14:paraId="1A06A2CF" w14:textId="77777777" w:rsidR="00E30C51" w:rsidRDefault="00E30C51" w:rsidP="006C6AD8">
      <w:pPr>
        <w:snapToGrid w:val="0"/>
        <w:spacing w:line="360" w:lineRule="exact"/>
        <w:ind w:left="180" w:hangingChars="100" w:hanging="180"/>
        <w:jc w:val="left"/>
        <w:rPr>
          <w:rFonts w:hAnsi="ＭＳ 明朝"/>
          <w:szCs w:val="18"/>
        </w:rPr>
      </w:pPr>
    </w:p>
    <w:p w14:paraId="0BA08C29" w14:textId="77777777" w:rsidR="00E30C51" w:rsidRDefault="00E30C51" w:rsidP="006C6AD8">
      <w:pPr>
        <w:snapToGrid w:val="0"/>
        <w:spacing w:line="360" w:lineRule="exact"/>
        <w:ind w:left="180" w:hangingChars="100" w:hanging="180"/>
        <w:jc w:val="left"/>
        <w:rPr>
          <w:rFonts w:hAnsi="ＭＳ 明朝"/>
          <w:szCs w:val="18"/>
        </w:rPr>
      </w:pPr>
    </w:p>
    <w:p w14:paraId="292DB3C6" w14:textId="77777777" w:rsidR="00E30C51" w:rsidRDefault="00E30C51" w:rsidP="006C6AD8">
      <w:pPr>
        <w:snapToGrid w:val="0"/>
        <w:spacing w:line="360" w:lineRule="exact"/>
        <w:ind w:left="180" w:hangingChars="100" w:hanging="180"/>
        <w:jc w:val="left"/>
        <w:rPr>
          <w:rFonts w:hAnsi="ＭＳ 明朝"/>
          <w:szCs w:val="18"/>
        </w:rPr>
      </w:pPr>
    </w:p>
    <w:p w14:paraId="59567338" w14:textId="77777777" w:rsidR="00E30C51" w:rsidRPr="00691B36" w:rsidRDefault="00E30C51" w:rsidP="006C6AD8">
      <w:pPr>
        <w:snapToGrid w:val="0"/>
        <w:spacing w:line="360" w:lineRule="exact"/>
        <w:ind w:left="180" w:hangingChars="100" w:hanging="180"/>
        <w:jc w:val="left"/>
        <w:rPr>
          <w:rFonts w:hAnsi="ＭＳ 明朝"/>
          <w:szCs w:val="18"/>
        </w:rPr>
      </w:pPr>
    </w:p>
    <w:p w14:paraId="648EFF56" w14:textId="77777777" w:rsidR="00E30C51" w:rsidRDefault="00E30C51" w:rsidP="006C6AD8">
      <w:pPr>
        <w:snapToGrid w:val="0"/>
        <w:spacing w:line="360" w:lineRule="exact"/>
        <w:ind w:left="180" w:hangingChars="100" w:hanging="180"/>
        <w:jc w:val="left"/>
        <w:rPr>
          <w:rFonts w:hAnsi="ＭＳ 明朝"/>
          <w:szCs w:val="18"/>
        </w:rPr>
      </w:pPr>
    </w:p>
    <w:p w14:paraId="5CE677D5" w14:textId="77777777" w:rsidR="00E30C51" w:rsidRDefault="00E30C51" w:rsidP="006C6AD8">
      <w:pPr>
        <w:snapToGrid w:val="0"/>
        <w:spacing w:line="360" w:lineRule="exact"/>
        <w:ind w:left="180" w:hangingChars="100" w:hanging="180"/>
        <w:jc w:val="left"/>
        <w:rPr>
          <w:rFonts w:hAnsi="ＭＳ 明朝"/>
          <w:szCs w:val="18"/>
        </w:rPr>
      </w:pPr>
    </w:p>
    <w:p w14:paraId="10900E4F" w14:textId="77777777" w:rsidR="00E30C51" w:rsidRDefault="00E30C51" w:rsidP="006C6AD8">
      <w:pPr>
        <w:snapToGrid w:val="0"/>
        <w:spacing w:line="360" w:lineRule="exact"/>
        <w:ind w:left="180" w:hangingChars="100" w:hanging="180"/>
        <w:jc w:val="left"/>
        <w:rPr>
          <w:rFonts w:hAnsi="ＭＳ 明朝"/>
          <w:szCs w:val="18"/>
        </w:rPr>
      </w:pPr>
    </w:p>
    <w:p w14:paraId="01819DB5" w14:textId="77777777" w:rsidR="00E30C51" w:rsidRDefault="00E30C51" w:rsidP="006C6AD8">
      <w:pPr>
        <w:snapToGrid w:val="0"/>
        <w:spacing w:line="360" w:lineRule="exact"/>
        <w:ind w:left="180" w:hangingChars="100" w:hanging="180"/>
        <w:jc w:val="left"/>
        <w:rPr>
          <w:rFonts w:hAnsi="ＭＳ 明朝"/>
          <w:szCs w:val="18"/>
        </w:rPr>
      </w:pPr>
    </w:p>
    <w:p w14:paraId="648BD449" w14:textId="77777777" w:rsidR="00E30C51" w:rsidRDefault="00E30C51" w:rsidP="006C6AD8">
      <w:pPr>
        <w:snapToGrid w:val="0"/>
        <w:spacing w:line="360" w:lineRule="exact"/>
        <w:ind w:left="180" w:hangingChars="100" w:hanging="180"/>
        <w:jc w:val="left"/>
        <w:rPr>
          <w:rFonts w:hAnsi="ＭＳ 明朝"/>
          <w:szCs w:val="18"/>
        </w:rPr>
      </w:pPr>
    </w:p>
    <w:p w14:paraId="635BE2D0" w14:textId="77777777" w:rsidR="00E30C51" w:rsidRDefault="00E30C51" w:rsidP="006C6AD8">
      <w:pPr>
        <w:snapToGrid w:val="0"/>
        <w:spacing w:line="360" w:lineRule="exact"/>
        <w:ind w:left="180" w:hangingChars="100" w:hanging="180"/>
        <w:jc w:val="left"/>
        <w:rPr>
          <w:rFonts w:hAnsi="ＭＳ 明朝"/>
          <w:szCs w:val="18"/>
        </w:rPr>
      </w:pPr>
    </w:p>
    <w:p w14:paraId="57193940" w14:textId="77777777" w:rsidR="00E30C51" w:rsidRDefault="00E30C51" w:rsidP="006C6AD8">
      <w:pPr>
        <w:snapToGrid w:val="0"/>
        <w:spacing w:line="360" w:lineRule="exact"/>
        <w:ind w:left="180" w:hangingChars="100" w:hanging="180"/>
        <w:jc w:val="left"/>
        <w:rPr>
          <w:rFonts w:hAnsi="ＭＳ 明朝"/>
          <w:szCs w:val="18"/>
        </w:rPr>
      </w:pPr>
    </w:p>
    <w:p w14:paraId="7DB63778" w14:textId="77777777" w:rsidR="00E30C51" w:rsidRDefault="00E30C51" w:rsidP="006C6AD8">
      <w:pPr>
        <w:snapToGrid w:val="0"/>
        <w:spacing w:line="360" w:lineRule="exact"/>
        <w:ind w:left="180" w:hangingChars="100" w:hanging="180"/>
        <w:jc w:val="left"/>
        <w:rPr>
          <w:rFonts w:hAnsi="ＭＳ 明朝"/>
          <w:szCs w:val="18"/>
        </w:rPr>
      </w:pPr>
    </w:p>
    <w:p w14:paraId="527AF406" w14:textId="77777777" w:rsidR="00E30C51" w:rsidRDefault="00E30C51" w:rsidP="006C6AD8">
      <w:pPr>
        <w:snapToGrid w:val="0"/>
        <w:spacing w:line="360" w:lineRule="exact"/>
        <w:ind w:left="180" w:hangingChars="100" w:hanging="180"/>
        <w:jc w:val="left"/>
        <w:rPr>
          <w:rFonts w:hAnsi="ＭＳ 明朝"/>
          <w:szCs w:val="18"/>
        </w:rPr>
      </w:pPr>
    </w:p>
    <w:p w14:paraId="51F066B7" w14:textId="77777777" w:rsidR="00E30C51" w:rsidRDefault="00E30C51" w:rsidP="006C6AD8">
      <w:pPr>
        <w:snapToGrid w:val="0"/>
        <w:spacing w:line="360" w:lineRule="exact"/>
        <w:ind w:left="180" w:hangingChars="100" w:hanging="180"/>
        <w:jc w:val="left"/>
        <w:rPr>
          <w:rFonts w:hAnsi="ＭＳ 明朝"/>
          <w:szCs w:val="18"/>
        </w:rPr>
      </w:pPr>
    </w:p>
    <w:p w14:paraId="0EA160D6" w14:textId="77777777" w:rsidR="00E30C51" w:rsidRDefault="00E30C51" w:rsidP="006C6AD8">
      <w:pPr>
        <w:snapToGrid w:val="0"/>
        <w:spacing w:line="360" w:lineRule="exact"/>
        <w:ind w:left="180" w:hangingChars="100" w:hanging="180"/>
        <w:jc w:val="left"/>
        <w:rPr>
          <w:rFonts w:hAnsi="ＭＳ 明朝"/>
          <w:szCs w:val="18"/>
        </w:rPr>
      </w:pPr>
    </w:p>
    <w:p w14:paraId="600CA9DD" w14:textId="77777777" w:rsidR="00E30C51" w:rsidRDefault="00E30C51" w:rsidP="006C6AD8">
      <w:pPr>
        <w:snapToGrid w:val="0"/>
        <w:spacing w:line="360" w:lineRule="exact"/>
        <w:ind w:left="180" w:hangingChars="100" w:hanging="180"/>
        <w:jc w:val="left"/>
        <w:rPr>
          <w:rFonts w:hAnsi="ＭＳ 明朝"/>
          <w:szCs w:val="18"/>
        </w:rPr>
      </w:pPr>
    </w:p>
    <w:p w14:paraId="60DD5EFF" w14:textId="77777777" w:rsidR="00E30C51" w:rsidRDefault="00E30C51" w:rsidP="006C6AD8">
      <w:pPr>
        <w:snapToGrid w:val="0"/>
        <w:spacing w:line="360" w:lineRule="exact"/>
        <w:ind w:left="180" w:hangingChars="100" w:hanging="180"/>
        <w:jc w:val="left"/>
        <w:rPr>
          <w:rFonts w:hAnsi="ＭＳ 明朝"/>
          <w:szCs w:val="18"/>
        </w:rPr>
      </w:pPr>
    </w:p>
    <w:p w14:paraId="27924311" w14:textId="77777777" w:rsidR="00E30C51" w:rsidRDefault="00E30C51" w:rsidP="006C6AD8">
      <w:pPr>
        <w:snapToGrid w:val="0"/>
        <w:spacing w:line="360" w:lineRule="exact"/>
        <w:ind w:left="180" w:hangingChars="100" w:hanging="180"/>
        <w:jc w:val="left"/>
        <w:rPr>
          <w:rFonts w:hAnsi="ＭＳ 明朝"/>
          <w:szCs w:val="18"/>
        </w:rPr>
      </w:pPr>
    </w:p>
    <w:p w14:paraId="3123A244" w14:textId="77777777" w:rsidR="00E30C51" w:rsidRDefault="00E30C51" w:rsidP="006C6AD8">
      <w:pPr>
        <w:snapToGrid w:val="0"/>
        <w:spacing w:line="360" w:lineRule="exact"/>
        <w:ind w:left="180" w:hangingChars="100" w:hanging="180"/>
        <w:jc w:val="left"/>
        <w:rPr>
          <w:rFonts w:hAnsi="ＭＳ 明朝"/>
          <w:szCs w:val="18"/>
        </w:rPr>
      </w:pPr>
    </w:p>
    <w:p w14:paraId="4107C67F" w14:textId="77777777" w:rsidR="00E30C51" w:rsidRDefault="00E30C51" w:rsidP="008E2135">
      <w:pPr>
        <w:snapToGrid w:val="0"/>
        <w:spacing w:line="360" w:lineRule="exact"/>
        <w:jc w:val="left"/>
        <w:rPr>
          <w:rFonts w:hAnsi="ＭＳ 明朝"/>
          <w:szCs w:val="18"/>
        </w:rPr>
        <w:sectPr w:rsidR="00E30C51" w:rsidSect="006C6AD8">
          <w:footerReference w:type="default" r:id="rId8"/>
          <w:pgSz w:w="11906" w:h="16838" w:code="9"/>
          <w:pgMar w:top="1418" w:right="737" w:bottom="1247" w:left="1531" w:header="720" w:footer="567" w:gutter="0"/>
          <w:cols w:num="2" w:sep="1" w:space="370"/>
          <w:docGrid w:type="lines" w:linePitch="308" w:charSpace="72795"/>
        </w:sectPr>
      </w:pPr>
    </w:p>
    <w:p w14:paraId="5B6942E7" w14:textId="77777777" w:rsidR="00B4008B" w:rsidRPr="007C1DFA" w:rsidRDefault="00B4008B" w:rsidP="00CB7F3D">
      <w:pPr>
        <w:spacing w:line="360" w:lineRule="exact"/>
        <w:rPr>
          <w:rFonts w:ascii="ＭＳ 明朝" w:hAnsi="ＭＳ 明朝"/>
          <w:szCs w:val="18"/>
        </w:rPr>
      </w:pPr>
    </w:p>
    <w:sectPr w:rsidR="00B4008B" w:rsidRPr="007C1DFA" w:rsidSect="00C51E83">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A62E" w14:textId="77777777" w:rsidR="006C7E40" w:rsidRDefault="006C7E40">
      <w:r>
        <w:separator/>
      </w:r>
    </w:p>
  </w:endnote>
  <w:endnote w:type="continuationSeparator" w:id="0">
    <w:p w14:paraId="1C8B6BDE" w14:textId="77777777" w:rsidR="006C7E40" w:rsidRDefault="006C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43F6" w14:textId="77777777" w:rsidR="0063306C" w:rsidRDefault="0063306C">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4E24D5">
      <w:rPr>
        <w:rStyle w:val="a6"/>
        <w:noProof/>
      </w:rPr>
      <w:t>1</w:t>
    </w:r>
    <w:r>
      <w:rPr>
        <w:rStyle w:val="a6"/>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5439" w14:textId="77777777" w:rsidR="0063306C" w:rsidRDefault="0063306C">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4E24D5">
      <w:rPr>
        <w:rStyle w:val="a6"/>
        <w:noProof/>
      </w:rPr>
      <w:t>10</w:t>
    </w:r>
    <w:r>
      <w:rPr>
        <w:rStyle w:val="a6"/>
      </w:rPr>
      <w:fldChar w:fldCharType="end"/>
    </w:r>
    <w:r>
      <w:rPr>
        <w:rFonts w:hint="eastAsia"/>
      </w:rPr>
      <w:t xml:space="preserve"> ―</w:t>
    </w:r>
  </w:p>
  <w:p w14:paraId="4E6CDD75" w14:textId="77777777" w:rsidR="0063306C" w:rsidRDefault="006330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E8DC" w14:textId="77777777" w:rsidR="006C7E40" w:rsidRDefault="006C7E40">
      <w:r>
        <w:separator/>
      </w:r>
    </w:p>
  </w:footnote>
  <w:footnote w:type="continuationSeparator" w:id="0">
    <w:p w14:paraId="262FBD00" w14:textId="77777777" w:rsidR="006C7E40" w:rsidRDefault="006C7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F00B8"/>
    <w:multiLevelType w:val="hybridMultilevel"/>
    <w:tmpl w:val="41A6CDC0"/>
    <w:lvl w:ilvl="0" w:tplc="B678CC96">
      <w:start w:val="1"/>
      <w:numFmt w:val="decimal"/>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2"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C2FEE"/>
    <w:multiLevelType w:val="hybridMultilevel"/>
    <w:tmpl w:val="5A8626CA"/>
    <w:lvl w:ilvl="0" w:tplc="A1D0310E">
      <w:start w:val="1"/>
      <w:numFmt w:val="decimal"/>
      <w:lvlText w:val="(%1)"/>
      <w:lvlJc w:val="left"/>
      <w:pPr>
        <w:ind w:left="720" w:hanging="720"/>
      </w:pPr>
      <w:rPr>
        <w:rFonts w:ascii="ＭＳ 明朝" w:eastAsia="ＭＳ 明朝" w:hAnsi="ＭＳ 明朝" w:cs="Courier New"/>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5F35D9"/>
    <w:multiLevelType w:val="hybridMultilevel"/>
    <w:tmpl w:val="36502C96"/>
    <w:lvl w:ilvl="0" w:tplc="59A22AE6">
      <w:start w:val="2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9919879">
    <w:abstractNumId w:val="4"/>
  </w:num>
  <w:num w:numId="2" w16cid:durableId="721296177">
    <w:abstractNumId w:val="0"/>
  </w:num>
  <w:num w:numId="3" w16cid:durableId="343215724">
    <w:abstractNumId w:val="2"/>
  </w:num>
  <w:num w:numId="4" w16cid:durableId="932785795">
    <w:abstractNumId w:val="3"/>
  </w:num>
  <w:num w:numId="5" w16cid:durableId="918444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35"/>
  <w:drawingGridVerticalSpacing w:val="15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11507"/>
    <w:rsid w:val="0001484C"/>
    <w:rsid w:val="000269EC"/>
    <w:rsid w:val="000345C0"/>
    <w:rsid w:val="000409D8"/>
    <w:rsid w:val="00044A01"/>
    <w:rsid w:val="000463D0"/>
    <w:rsid w:val="00050EAD"/>
    <w:rsid w:val="0006414F"/>
    <w:rsid w:val="00077278"/>
    <w:rsid w:val="00081EB0"/>
    <w:rsid w:val="00081FFF"/>
    <w:rsid w:val="00084CC2"/>
    <w:rsid w:val="00087B4E"/>
    <w:rsid w:val="00091959"/>
    <w:rsid w:val="000A080D"/>
    <w:rsid w:val="000A40D8"/>
    <w:rsid w:val="000A4692"/>
    <w:rsid w:val="000A5B0F"/>
    <w:rsid w:val="000B2028"/>
    <w:rsid w:val="000B72D8"/>
    <w:rsid w:val="000C350C"/>
    <w:rsid w:val="000D1451"/>
    <w:rsid w:val="000E0DA2"/>
    <w:rsid w:val="000F17DB"/>
    <w:rsid w:val="000F1E93"/>
    <w:rsid w:val="000F5614"/>
    <w:rsid w:val="0010628D"/>
    <w:rsid w:val="00106AA4"/>
    <w:rsid w:val="00107177"/>
    <w:rsid w:val="00111221"/>
    <w:rsid w:val="001116A0"/>
    <w:rsid w:val="00122827"/>
    <w:rsid w:val="00127036"/>
    <w:rsid w:val="00127340"/>
    <w:rsid w:val="001357CC"/>
    <w:rsid w:val="001460CE"/>
    <w:rsid w:val="00156175"/>
    <w:rsid w:val="001567BD"/>
    <w:rsid w:val="00162916"/>
    <w:rsid w:val="0016495B"/>
    <w:rsid w:val="00173065"/>
    <w:rsid w:val="0017424E"/>
    <w:rsid w:val="001821F2"/>
    <w:rsid w:val="0019267B"/>
    <w:rsid w:val="00197BC9"/>
    <w:rsid w:val="001E2087"/>
    <w:rsid w:val="001E417D"/>
    <w:rsid w:val="001E7B04"/>
    <w:rsid w:val="001F4087"/>
    <w:rsid w:val="00215978"/>
    <w:rsid w:val="00231432"/>
    <w:rsid w:val="00233ED3"/>
    <w:rsid w:val="00255F00"/>
    <w:rsid w:val="00256045"/>
    <w:rsid w:val="002807D0"/>
    <w:rsid w:val="00287E10"/>
    <w:rsid w:val="002941EE"/>
    <w:rsid w:val="002A7F52"/>
    <w:rsid w:val="002D3BBC"/>
    <w:rsid w:val="002D50CF"/>
    <w:rsid w:val="002D6B68"/>
    <w:rsid w:val="002D7A2B"/>
    <w:rsid w:val="002E3A26"/>
    <w:rsid w:val="002F3668"/>
    <w:rsid w:val="002F70EA"/>
    <w:rsid w:val="00301212"/>
    <w:rsid w:val="00302974"/>
    <w:rsid w:val="00310CA9"/>
    <w:rsid w:val="00313D5A"/>
    <w:rsid w:val="0031558D"/>
    <w:rsid w:val="00320DC4"/>
    <w:rsid w:val="0032289D"/>
    <w:rsid w:val="00327D4F"/>
    <w:rsid w:val="00332E77"/>
    <w:rsid w:val="003353F8"/>
    <w:rsid w:val="00340588"/>
    <w:rsid w:val="00347456"/>
    <w:rsid w:val="00351A48"/>
    <w:rsid w:val="00353106"/>
    <w:rsid w:val="00355467"/>
    <w:rsid w:val="00372717"/>
    <w:rsid w:val="0037386C"/>
    <w:rsid w:val="00375958"/>
    <w:rsid w:val="00384478"/>
    <w:rsid w:val="003A15EA"/>
    <w:rsid w:val="003A3C4D"/>
    <w:rsid w:val="003A47C2"/>
    <w:rsid w:val="003B0DD4"/>
    <w:rsid w:val="003E218E"/>
    <w:rsid w:val="003E2C10"/>
    <w:rsid w:val="003E2E5A"/>
    <w:rsid w:val="0041432B"/>
    <w:rsid w:val="00415C6A"/>
    <w:rsid w:val="0043532E"/>
    <w:rsid w:val="00436551"/>
    <w:rsid w:val="00464BC9"/>
    <w:rsid w:val="00480727"/>
    <w:rsid w:val="00484137"/>
    <w:rsid w:val="004905A0"/>
    <w:rsid w:val="00493E85"/>
    <w:rsid w:val="00496696"/>
    <w:rsid w:val="004A11A2"/>
    <w:rsid w:val="004B1B64"/>
    <w:rsid w:val="004B58B6"/>
    <w:rsid w:val="004D05A3"/>
    <w:rsid w:val="004D7D69"/>
    <w:rsid w:val="004E24D5"/>
    <w:rsid w:val="004E3A69"/>
    <w:rsid w:val="004E4412"/>
    <w:rsid w:val="004E4CDB"/>
    <w:rsid w:val="004F36D6"/>
    <w:rsid w:val="004F7515"/>
    <w:rsid w:val="0050455A"/>
    <w:rsid w:val="0052184D"/>
    <w:rsid w:val="00521B9F"/>
    <w:rsid w:val="00532693"/>
    <w:rsid w:val="00537BFD"/>
    <w:rsid w:val="00550B92"/>
    <w:rsid w:val="00554154"/>
    <w:rsid w:val="00554F88"/>
    <w:rsid w:val="00572498"/>
    <w:rsid w:val="0057358B"/>
    <w:rsid w:val="005838C7"/>
    <w:rsid w:val="005B24F9"/>
    <w:rsid w:val="005B5E4D"/>
    <w:rsid w:val="005C05AA"/>
    <w:rsid w:val="005C1F6D"/>
    <w:rsid w:val="005D05F7"/>
    <w:rsid w:val="005D3D45"/>
    <w:rsid w:val="005D4EF9"/>
    <w:rsid w:val="005F2325"/>
    <w:rsid w:val="005F56BD"/>
    <w:rsid w:val="00612E35"/>
    <w:rsid w:val="00616ACC"/>
    <w:rsid w:val="006208B9"/>
    <w:rsid w:val="00621CFA"/>
    <w:rsid w:val="0063306C"/>
    <w:rsid w:val="00634AE7"/>
    <w:rsid w:val="0063530F"/>
    <w:rsid w:val="006403BA"/>
    <w:rsid w:val="00641C41"/>
    <w:rsid w:val="006527BD"/>
    <w:rsid w:val="006557AA"/>
    <w:rsid w:val="0066155F"/>
    <w:rsid w:val="0066428D"/>
    <w:rsid w:val="00664A33"/>
    <w:rsid w:val="00664DDF"/>
    <w:rsid w:val="00665FDD"/>
    <w:rsid w:val="0066780E"/>
    <w:rsid w:val="006702F5"/>
    <w:rsid w:val="0067261B"/>
    <w:rsid w:val="006747F4"/>
    <w:rsid w:val="00676341"/>
    <w:rsid w:val="00682466"/>
    <w:rsid w:val="00691B36"/>
    <w:rsid w:val="00695426"/>
    <w:rsid w:val="006A1E67"/>
    <w:rsid w:val="006B38C5"/>
    <w:rsid w:val="006B773A"/>
    <w:rsid w:val="006C4739"/>
    <w:rsid w:val="006C4772"/>
    <w:rsid w:val="006C6AD8"/>
    <w:rsid w:val="006C7E40"/>
    <w:rsid w:val="006D17A9"/>
    <w:rsid w:val="006D6170"/>
    <w:rsid w:val="006E5DA1"/>
    <w:rsid w:val="006F281B"/>
    <w:rsid w:val="006F41BF"/>
    <w:rsid w:val="006F4EA6"/>
    <w:rsid w:val="006F612E"/>
    <w:rsid w:val="00715225"/>
    <w:rsid w:val="00715D32"/>
    <w:rsid w:val="00720CAE"/>
    <w:rsid w:val="007259F2"/>
    <w:rsid w:val="00726C7B"/>
    <w:rsid w:val="00727CD6"/>
    <w:rsid w:val="007318A6"/>
    <w:rsid w:val="007327E5"/>
    <w:rsid w:val="0074187B"/>
    <w:rsid w:val="0075351B"/>
    <w:rsid w:val="007644AA"/>
    <w:rsid w:val="00775850"/>
    <w:rsid w:val="007774D0"/>
    <w:rsid w:val="00786197"/>
    <w:rsid w:val="00791D47"/>
    <w:rsid w:val="00796A20"/>
    <w:rsid w:val="00797AF3"/>
    <w:rsid w:val="007A11F4"/>
    <w:rsid w:val="007A19D1"/>
    <w:rsid w:val="007A30BE"/>
    <w:rsid w:val="007A45EA"/>
    <w:rsid w:val="007B0B65"/>
    <w:rsid w:val="007B6582"/>
    <w:rsid w:val="007C1DFA"/>
    <w:rsid w:val="007C23BB"/>
    <w:rsid w:val="007C2AB8"/>
    <w:rsid w:val="007D4437"/>
    <w:rsid w:val="007E667C"/>
    <w:rsid w:val="007F3D1E"/>
    <w:rsid w:val="007F6D9F"/>
    <w:rsid w:val="007F7774"/>
    <w:rsid w:val="00803E6B"/>
    <w:rsid w:val="0081339A"/>
    <w:rsid w:val="008142AC"/>
    <w:rsid w:val="00815FE9"/>
    <w:rsid w:val="0081713E"/>
    <w:rsid w:val="00825482"/>
    <w:rsid w:val="008261FB"/>
    <w:rsid w:val="0082777B"/>
    <w:rsid w:val="00851EBC"/>
    <w:rsid w:val="0085258F"/>
    <w:rsid w:val="008604FA"/>
    <w:rsid w:val="00861513"/>
    <w:rsid w:val="00864D0A"/>
    <w:rsid w:val="008665E5"/>
    <w:rsid w:val="00875798"/>
    <w:rsid w:val="00883BBC"/>
    <w:rsid w:val="00894E77"/>
    <w:rsid w:val="00895918"/>
    <w:rsid w:val="008D505D"/>
    <w:rsid w:val="008D53BF"/>
    <w:rsid w:val="008D62FD"/>
    <w:rsid w:val="008E1C3E"/>
    <w:rsid w:val="008E2135"/>
    <w:rsid w:val="008E3C5A"/>
    <w:rsid w:val="008E4CE9"/>
    <w:rsid w:val="008E7029"/>
    <w:rsid w:val="008F30F7"/>
    <w:rsid w:val="008F6A9A"/>
    <w:rsid w:val="0090069D"/>
    <w:rsid w:val="00902691"/>
    <w:rsid w:val="00914C79"/>
    <w:rsid w:val="00917E27"/>
    <w:rsid w:val="00920C99"/>
    <w:rsid w:val="00921B16"/>
    <w:rsid w:val="00922FEB"/>
    <w:rsid w:val="00923009"/>
    <w:rsid w:val="0092474B"/>
    <w:rsid w:val="00926897"/>
    <w:rsid w:val="0094069D"/>
    <w:rsid w:val="00942678"/>
    <w:rsid w:val="0094477D"/>
    <w:rsid w:val="00947BAA"/>
    <w:rsid w:val="00954C9C"/>
    <w:rsid w:val="0095534A"/>
    <w:rsid w:val="00971089"/>
    <w:rsid w:val="00972194"/>
    <w:rsid w:val="00973B81"/>
    <w:rsid w:val="0097482B"/>
    <w:rsid w:val="00974B37"/>
    <w:rsid w:val="00981242"/>
    <w:rsid w:val="00983E88"/>
    <w:rsid w:val="00985FB6"/>
    <w:rsid w:val="00990728"/>
    <w:rsid w:val="009B5989"/>
    <w:rsid w:val="009C1E90"/>
    <w:rsid w:val="009C580A"/>
    <w:rsid w:val="009C5E85"/>
    <w:rsid w:val="009D134E"/>
    <w:rsid w:val="009E1F15"/>
    <w:rsid w:val="009E6296"/>
    <w:rsid w:val="009F1239"/>
    <w:rsid w:val="00A0113B"/>
    <w:rsid w:val="00A17A5D"/>
    <w:rsid w:val="00A318E9"/>
    <w:rsid w:val="00A325C7"/>
    <w:rsid w:val="00A32C55"/>
    <w:rsid w:val="00A520BF"/>
    <w:rsid w:val="00A53E40"/>
    <w:rsid w:val="00A60627"/>
    <w:rsid w:val="00A6348E"/>
    <w:rsid w:val="00A662A4"/>
    <w:rsid w:val="00A67ACD"/>
    <w:rsid w:val="00A775E2"/>
    <w:rsid w:val="00A81656"/>
    <w:rsid w:val="00A82403"/>
    <w:rsid w:val="00A92C70"/>
    <w:rsid w:val="00AA044E"/>
    <w:rsid w:val="00AA10DE"/>
    <w:rsid w:val="00AA3C7E"/>
    <w:rsid w:val="00AA507D"/>
    <w:rsid w:val="00AA6974"/>
    <w:rsid w:val="00AB22F0"/>
    <w:rsid w:val="00AB52ED"/>
    <w:rsid w:val="00AC0855"/>
    <w:rsid w:val="00AC1617"/>
    <w:rsid w:val="00AC1D37"/>
    <w:rsid w:val="00AD0189"/>
    <w:rsid w:val="00AD4143"/>
    <w:rsid w:val="00AE4C59"/>
    <w:rsid w:val="00AF17AB"/>
    <w:rsid w:val="00B00496"/>
    <w:rsid w:val="00B03DD8"/>
    <w:rsid w:val="00B04E79"/>
    <w:rsid w:val="00B21210"/>
    <w:rsid w:val="00B3531C"/>
    <w:rsid w:val="00B4008B"/>
    <w:rsid w:val="00B40422"/>
    <w:rsid w:val="00B44B05"/>
    <w:rsid w:val="00B6306C"/>
    <w:rsid w:val="00B73908"/>
    <w:rsid w:val="00B7582E"/>
    <w:rsid w:val="00B84605"/>
    <w:rsid w:val="00BA6CBB"/>
    <w:rsid w:val="00BA774B"/>
    <w:rsid w:val="00BB137B"/>
    <w:rsid w:val="00BC3E34"/>
    <w:rsid w:val="00BC402A"/>
    <w:rsid w:val="00BC590C"/>
    <w:rsid w:val="00BD46E2"/>
    <w:rsid w:val="00BE00C2"/>
    <w:rsid w:val="00BE112B"/>
    <w:rsid w:val="00BE689F"/>
    <w:rsid w:val="00BF52EC"/>
    <w:rsid w:val="00C04FB1"/>
    <w:rsid w:val="00C0634B"/>
    <w:rsid w:val="00C156AF"/>
    <w:rsid w:val="00C20191"/>
    <w:rsid w:val="00C22409"/>
    <w:rsid w:val="00C2655A"/>
    <w:rsid w:val="00C27978"/>
    <w:rsid w:val="00C4248A"/>
    <w:rsid w:val="00C47BE1"/>
    <w:rsid w:val="00C51E83"/>
    <w:rsid w:val="00C51F2C"/>
    <w:rsid w:val="00C57929"/>
    <w:rsid w:val="00C604D5"/>
    <w:rsid w:val="00C6458A"/>
    <w:rsid w:val="00C72181"/>
    <w:rsid w:val="00C76E24"/>
    <w:rsid w:val="00C92F0A"/>
    <w:rsid w:val="00C94411"/>
    <w:rsid w:val="00CA1075"/>
    <w:rsid w:val="00CA1167"/>
    <w:rsid w:val="00CA69D7"/>
    <w:rsid w:val="00CB6EBD"/>
    <w:rsid w:val="00CB7F3D"/>
    <w:rsid w:val="00CC3A59"/>
    <w:rsid w:val="00CC3AB6"/>
    <w:rsid w:val="00CC42B2"/>
    <w:rsid w:val="00CC732D"/>
    <w:rsid w:val="00CD3FF5"/>
    <w:rsid w:val="00CD4D38"/>
    <w:rsid w:val="00CD69E8"/>
    <w:rsid w:val="00CE5D4A"/>
    <w:rsid w:val="00CE7996"/>
    <w:rsid w:val="00CE7DFD"/>
    <w:rsid w:val="00CF04AD"/>
    <w:rsid w:val="00CF54C7"/>
    <w:rsid w:val="00D01EF1"/>
    <w:rsid w:val="00D04147"/>
    <w:rsid w:val="00D2420C"/>
    <w:rsid w:val="00D27613"/>
    <w:rsid w:val="00D35218"/>
    <w:rsid w:val="00D35466"/>
    <w:rsid w:val="00D549B9"/>
    <w:rsid w:val="00D65139"/>
    <w:rsid w:val="00D66404"/>
    <w:rsid w:val="00D66D9A"/>
    <w:rsid w:val="00D70B18"/>
    <w:rsid w:val="00D833E1"/>
    <w:rsid w:val="00D83AC9"/>
    <w:rsid w:val="00D87398"/>
    <w:rsid w:val="00D95B9E"/>
    <w:rsid w:val="00D9674D"/>
    <w:rsid w:val="00DB3175"/>
    <w:rsid w:val="00DD42C1"/>
    <w:rsid w:val="00DD4563"/>
    <w:rsid w:val="00DF574D"/>
    <w:rsid w:val="00DF64B9"/>
    <w:rsid w:val="00DF66EF"/>
    <w:rsid w:val="00DF7400"/>
    <w:rsid w:val="00E10011"/>
    <w:rsid w:val="00E20590"/>
    <w:rsid w:val="00E30C51"/>
    <w:rsid w:val="00E33FED"/>
    <w:rsid w:val="00E3441C"/>
    <w:rsid w:val="00E5170F"/>
    <w:rsid w:val="00E53C5C"/>
    <w:rsid w:val="00E579C8"/>
    <w:rsid w:val="00E77507"/>
    <w:rsid w:val="00E81A51"/>
    <w:rsid w:val="00EA6934"/>
    <w:rsid w:val="00EB449B"/>
    <w:rsid w:val="00EB50F9"/>
    <w:rsid w:val="00EC1744"/>
    <w:rsid w:val="00ED49D2"/>
    <w:rsid w:val="00EE0621"/>
    <w:rsid w:val="00EE2297"/>
    <w:rsid w:val="00EE3D85"/>
    <w:rsid w:val="00EE6CAE"/>
    <w:rsid w:val="00EF20CE"/>
    <w:rsid w:val="00EF255B"/>
    <w:rsid w:val="00EF440C"/>
    <w:rsid w:val="00EF5943"/>
    <w:rsid w:val="00EF7211"/>
    <w:rsid w:val="00EF764A"/>
    <w:rsid w:val="00F03B78"/>
    <w:rsid w:val="00F04CF4"/>
    <w:rsid w:val="00F10A13"/>
    <w:rsid w:val="00F15BDB"/>
    <w:rsid w:val="00F162FB"/>
    <w:rsid w:val="00F21F86"/>
    <w:rsid w:val="00F227EE"/>
    <w:rsid w:val="00F3545A"/>
    <w:rsid w:val="00F35F08"/>
    <w:rsid w:val="00F45EFE"/>
    <w:rsid w:val="00F625B6"/>
    <w:rsid w:val="00F77328"/>
    <w:rsid w:val="00F846A6"/>
    <w:rsid w:val="00F8528B"/>
    <w:rsid w:val="00F87980"/>
    <w:rsid w:val="00F9143A"/>
    <w:rsid w:val="00F927F1"/>
    <w:rsid w:val="00F96450"/>
    <w:rsid w:val="00FA0593"/>
    <w:rsid w:val="00FA55A9"/>
    <w:rsid w:val="00FE4E32"/>
    <w:rsid w:val="00FE5F3C"/>
    <w:rsid w:val="00FE7FC6"/>
    <w:rsid w:val="00FF6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46DE5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rPr>
      <w:rFonts w:ascii="ＭＳ 明朝"/>
    </w:rPr>
  </w:style>
  <w:style w:type="character" w:styleId="a6">
    <w:name w:val="page number"/>
    <w:basedOn w:val="a0"/>
  </w:style>
  <w:style w:type="character" w:styleId="a7">
    <w:name w:val="Hyperlink"/>
    <w:rPr>
      <w:color w:val="0000FF"/>
      <w:u w:val="single"/>
    </w:rPr>
  </w:style>
  <w:style w:type="paragraph" w:styleId="a8">
    <w:name w:val="Plain Text"/>
    <w:basedOn w:val="a"/>
    <w:link w:val="a9"/>
    <w:rPr>
      <w:rFonts w:ascii="ＭＳ 明朝" w:hAnsi="Courier New" w:cs="Courier New"/>
      <w:szCs w:val="21"/>
    </w:rPr>
  </w:style>
  <w:style w:type="character" w:styleId="aa">
    <w:name w:val="FollowedHyperlink"/>
    <w:rPr>
      <w:color w:val="800080"/>
      <w:u w:val="single"/>
    </w:rPr>
  </w:style>
  <w:style w:type="paragraph" w:styleId="ab">
    <w:name w:val="Body Text Indent"/>
    <w:basedOn w:val="a"/>
    <w:pPr>
      <w:ind w:leftChars="200" w:left="371"/>
    </w:pPr>
  </w:style>
  <w:style w:type="paragraph" w:customStyle="1" w:styleId="ac">
    <w:name w:val="第１条（第２項）"/>
    <w:basedOn w:val="a8"/>
    <w:pPr>
      <w:ind w:left="185" w:hangingChars="100" w:hanging="185"/>
    </w:pPr>
  </w:style>
  <w:style w:type="paragraph" w:customStyle="1" w:styleId="1">
    <w:name w:val="(1)"/>
    <w:basedOn w:val="a8"/>
    <w:pPr>
      <w:ind w:leftChars="100" w:left="200" w:hangingChars="100" w:hanging="100"/>
    </w:pPr>
  </w:style>
  <w:style w:type="paragraph" w:customStyle="1" w:styleId="Default">
    <w:name w:val="Default"/>
    <w:rsid w:val="006C4772"/>
    <w:pPr>
      <w:widowControl w:val="0"/>
      <w:autoSpaceDE w:val="0"/>
      <w:autoSpaceDN w:val="0"/>
      <w:adjustRightInd w:val="0"/>
    </w:pPr>
    <w:rPr>
      <w:rFonts w:ascii="ＭＳ 明朝" w:cs="ＭＳ 明朝"/>
      <w:color w:val="000000"/>
      <w:sz w:val="24"/>
      <w:szCs w:val="24"/>
    </w:rPr>
  </w:style>
  <w:style w:type="paragraph" w:styleId="ad">
    <w:name w:val="Balloon Text"/>
    <w:basedOn w:val="a"/>
    <w:semiHidden/>
    <w:rsid w:val="00372717"/>
    <w:rPr>
      <w:rFonts w:ascii="Arial" w:eastAsia="ＭＳ ゴシック" w:hAnsi="Arial"/>
      <w:szCs w:val="18"/>
    </w:rPr>
  </w:style>
  <w:style w:type="character" w:customStyle="1" w:styleId="a9">
    <w:name w:val="書式なし (文字)"/>
    <w:link w:val="a8"/>
    <w:rsid w:val="00A82403"/>
    <w:rPr>
      <w:rFonts w:ascii="ＭＳ 明朝" w:hAnsi="Courier New" w:cs="Courier New"/>
      <w:kern w:val="2"/>
      <w:sz w:val="18"/>
      <w:szCs w:val="21"/>
    </w:rPr>
  </w:style>
  <w:style w:type="paragraph" w:customStyle="1" w:styleId="ae">
    <w:name w:val="一太郎８/９"/>
    <w:rsid w:val="00F10A13"/>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4">
    <w:name w:val="ヘッダー (文字)"/>
    <w:link w:val="a3"/>
    <w:uiPriority w:val="99"/>
    <w:rsid w:val="00CB6EBD"/>
    <w:rPr>
      <w:kern w:val="2"/>
      <w:sz w:val="18"/>
    </w:rPr>
  </w:style>
  <w:style w:type="character" w:styleId="af">
    <w:name w:val="annotation reference"/>
    <w:rsid w:val="00077278"/>
    <w:rPr>
      <w:sz w:val="18"/>
      <w:szCs w:val="18"/>
    </w:rPr>
  </w:style>
  <w:style w:type="paragraph" w:styleId="af0">
    <w:name w:val="annotation text"/>
    <w:basedOn w:val="a"/>
    <w:link w:val="af1"/>
    <w:rsid w:val="00077278"/>
    <w:pPr>
      <w:jc w:val="left"/>
    </w:pPr>
  </w:style>
  <w:style w:type="character" w:customStyle="1" w:styleId="af1">
    <w:name w:val="コメント文字列 (文字)"/>
    <w:link w:val="af0"/>
    <w:rsid w:val="00077278"/>
    <w:rPr>
      <w:kern w:val="2"/>
      <w:sz w:val="18"/>
    </w:rPr>
  </w:style>
  <w:style w:type="paragraph" w:styleId="af2">
    <w:name w:val="annotation subject"/>
    <w:basedOn w:val="af0"/>
    <w:next w:val="af0"/>
    <w:link w:val="af3"/>
    <w:rsid w:val="00077278"/>
    <w:rPr>
      <w:b/>
      <w:bCs/>
    </w:rPr>
  </w:style>
  <w:style w:type="character" w:customStyle="1" w:styleId="af3">
    <w:name w:val="コメント内容 (文字)"/>
    <w:link w:val="af2"/>
    <w:rsid w:val="00077278"/>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1437</Words>
  <Characters>8193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2022-10-12T01:29:00Z</dcterms:created>
  <dcterms:modified xsi:type="dcterms:W3CDTF">2022-12-02T04:15:00Z</dcterms:modified>
</cp:coreProperties>
</file>